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E4A6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постановлением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</w:t>
      </w: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Остерского </w:t>
      </w:r>
      <w:proofErr w:type="gramStart"/>
      <w:r w:rsidRPr="00DE4A64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 поселения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Рославльского района  Смоленской области </w:t>
      </w: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E4A6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15.01.2024 г. № 8 </w:t>
      </w: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4A64" w:rsidRPr="00DE4A64" w:rsidRDefault="00DE4A64" w:rsidP="00DE4A6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DE4A6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ПОРЯДОК</w:t>
      </w:r>
    </w:p>
    <w:p w:rsidR="00DE4A64" w:rsidRPr="00DE4A64" w:rsidRDefault="00DE4A64" w:rsidP="00DE4A6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</w:pPr>
      <w:proofErr w:type="gramStart"/>
      <w:r w:rsidRPr="00DE4A6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поступления</w:t>
      </w:r>
      <w:proofErr w:type="gramEnd"/>
      <w:r w:rsidRPr="00DE4A6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безнадзорных животных в муниципальную собственность  Остерского сельского поселения Рославльского района Смоленской области и их использования</w:t>
      </w:r>
    </w:p>
    <w:p w:rsidR="00DE4A64" w:rsidRPr="00DE4A64" w:rsidRDefault="00DE4A64" w:rsidP="00DE4A6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autoSpaceDE w:val="0"/>
        <w:spacing w:after="12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E4A6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Настоящий Порядок устанавливает правила поступления безнадзорных животных в муниципальную собственность</w:t>
      </w:r>
      <w:r w:rsidRPr="00DE4A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Остерского сельского поселения Рославльского района Смоленской области и их использования (далее - Порядок) </w:t>
      </w: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 муниципальную собственность Остерского сельского поселения Рославльского района Смоленской области могут быть приняты безнадзорные животные, отловленные в соответствии с 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или задержанные на территории Остерского сельского поселения Рославльского района Смоленской области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Остерского сельского поселения Рославльского района Смоленской области.</w:t>
      </w: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4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Приемка безнадзорных животных в муниципальную</w:t>
      </w: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E4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собственность</w:t>
      </w:r>
      <w:proofErr w:type="gramEnd"/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DE4A64" w:rsidRPr="00DE4A64" w:rsidRDefault="00DE4A64" w:rsidP="00DE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Остерского сельского 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поселения Рославльского района Смоленской области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Администрация) с заявлением о передаче животных в муниципальную собственность 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Остерского сельского поселения Рославльского района Смоленской области.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2.3. В собственность 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Остерского сельского поселения Рославльского района Смоленской области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передаются животные, поступившие из специализированной организации, об отлове которых в соответствии с </w:t>
      </w:r>
      <w:hyperlink r:id="rId4" w:history="1">
        <w:r w:rsidRPr="00DE4A64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пунктом 1 статьи 230</w:t>
        </w:r>
      </w:hyperlink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Гражданского кодекса Российской Федерации Администрация была письменно уведомлена, а именно: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невостребованные их владельцами;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не переданные на содержание и пользование заинтересованным лицам;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P50"/>
      <w:bookmarkEnd w:id="0"/>
      <w:r w:rsidRPr="00DE4A64">
        <w:rPr>
          <w:rFonts w:ascii="Times New Roman" w:eastAsia="Times New Roman" w:hAnsi="Times New Roman" w:cs="Times New Roman"/>
          <w:sz w:val="28"/>
          <w:lang w:eastAsia="ru-RU"/>
        </w:rPr>
        <w:t>При передаче отловленных безнадзорных животных в муниципальную собственность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Остерского сельского поселения Рославльского района Смоленской области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к акту приема-передачи должны прилагаться следующие документы: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карточка учета безнадзорного животного, оформленная на каждое животное;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ветеринарный паспорт животного;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- документ, подтверждающий, что отлов животного осуществлен на территории 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Остерского сельского поселения Рославльского района Смоленской области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(заявка на отлов животных);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заявление об отказе на данное животное (в случае отказа владельца (собственника).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2.4. Основания для отказа в принятии животных в муниципальную собственность: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- представление не в полном объеме документов, предусмотренных </w:t>
      </w:r>
      <w:r w:rsidRPr="00DE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пунктом 2.4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Порядка.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2.5. Не позднее, чем за 1 месяц до даты осуществления процедуры передачи безнадзорных животных в собственность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Остерского сельского поселения Рославльского района Смоленской области 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>специализированная организация уведомляет Администрацию письменно о планируемой дате передачи безнадзорных животных (с указанием их вида и количества). Принятие безнадзорных животных в муниципальную собственность осуществляется Администрацией на основании акта приема-передачи безнадзорных животных от специализированной организации по форме согласно Приложению 1 к настоящему Порядку.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2.6. Передача безнадзорных животных в собственность 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Остерского сельского поселения Рославльского района Смоленской области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осуществляется безвозмездно и без возмещения затрат по отлову (задержке) и передержке животного.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Остерского сельского поселения Рославльского района Смоленской области</w:t>
      </w:r>
      <w:r w:rsidRPr="00DE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 специализированная организация </w:t>
      </w:r>
      <w:r w:rsidRPr="00DE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(приют).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1" w:name="P62"/>
      <w:bookmarkEnd w:id="1"/>
      <w:r w:rsidRPr="00DE4A64">
        <w:rPr>
          <w:rFonts w:ascii="Times New Roman" w:eastAsia="Times New Roman" w:hAnsi="Times New Roman" w:cs="Times New Roman"/>
          <w:b/>
          <w:sz w:val="28"/>
          <w:lang w:eastAsia="ru-RU"/>
        </w:rPr>
        <w:t>3. Порядок использования безнадзорных животных, принятых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DE4A64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proofErr w:type="gramEnd"/>
      <w:r w:rsidRPr="00DE4A6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муниципальную собственность 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2" w:name="P66"/>
      <w:bookmarkEnd w:id="2"/>
      <w:r w:rsidRPr="00DE4A64">
        <w:rPr>
          <w:rFonts w:ascii="Times New Roman" w:eastAsia="Times New Roman" w:hAnsi="Times New Roman" w:cs="Times New Roman"/>
          <w:sz w:val="28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возврат животных их прежним владельцам;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DE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пунктом 2 части 1 статьи 18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размещение в приютах для животных и содержание в них безнадзорных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Решение об использовании принятых в муниципальную собственность животных принимается Администрацией в форме распоряжения (постановления).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Возврат животных, не проявляющих немотивированной агрессии, на прежние места их обитания осуществляется с учетом Постановления Администрации </w:t>
      </w:r>
      <w:r w:rsidRPr="00DE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28.11.2022 № 89 «Об утверждении Перечня мест, на которые запрещается возвращать животных без владельцев на территории </w:t>
      </w:r>
      <w:r w:rsidRPr="00DE4A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Остерского сельского поселения Рославльского района 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Смоленской области».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3.3. В случае возврата животного, его прежний собственник возмещает бюджету 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Остерского сельского поселения Рославльского района Смоленской </w:t>
      </w:r>
      <w:proofErr w:type="gramStart"/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 расходы</w:t>
      </w:r>
      <w:proofErr w:type="gramEnd"/>
      <w:r w:rsidRPr="00DE4A64">
        <w:rPr>
          <w:rFonts w:ascii="Times New Roman" w:eastAsia="Times New Roman" w:hAnsi="Times New Roman" w:cs="Times New Roman"/>
          <w:sz w:val="28"/>
          <w:lang w:eastAsia="ru-RU"/>
        </w:rPr>
        <w:t>, связанные с содержанием животного за весь период его нахождения в муниципальной собственности.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Остерского сельского поселения Рославльского района Смоленской области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3.5. Решения об использовании животных способами, предусмотренными </w:t>
      </w:r>
      <w:r w:rsidRPr="00DE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пунктом 3.2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этом Администрация принимает все возможные меры по передаче животных 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3.6. Основанием для выбытия животных из собственности муниципального района являются: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DE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акты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о передаче животных из муниципальной собственности </w:t>
      </w:r>
      <w:r w:rsidRPr="00DE4A6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Остерского сельского поселения Рославльского района Смоленской области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по форме согласно Приложению 2;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- прекращение права собственности на имущество в случаях, предусмотренных </w:t>
      </w:r>
      <w:r w:rsidRPr="00DE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статьей 235</w:t>
      </w:r>
      <w:r w:rsidRPr="00DE4A64">
        <w:rPr>
          <w:rFonts w:ascii="Times New Roman" w:eastAsia="Times New Roman" w:hAnsi="Times New Roman" w:cs="Times New Roman"/>
          <w:sz w:val="28"/>
          <w:lang w:eastAsia="ru-RU"/>
        </w:rPr>
        <w:t xml:space="preserve"> Гражданского кодекса Российской Федерации.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3.7. В случае возврата животного его прежнему собственнику Администрация организует работу по возмещению расходов, связанных с содержанием животного в приюте (далее - расходы), в следующем порядке: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путем направления собственнику расчета фактически понесенных расходов;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- в случае отказа собственника от оплаты Администрация направляет документы для взыскания расходов в судебном порядке.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3.8. В случае возврата животного его прежний собственник возмещает муниципальному бюджету расходы за весь период нахождения животного в муниципальной собственности.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lang w:eastAsia="ru-RU"/>
        </w:rPr>
        <w:t>3.9. Документация о животных и проведенных с ними мероприятиях подлежит обязательному хранению в течение одного года.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 1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поступления безнадзорных животных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собственность Остерского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Рославльского района 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Смоленской области и их использования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2"/>
      <w:bookmarkEnd w:id="3"/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 животных в муниципальную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Остерского сельского поселения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Рославльского района Смоленской области 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450"/>
      </w:tblGrid>
      <w:tr w:rsidR="00DE4A64" w:rsidRPr="00DE4A64" w:rsidTr="000736E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 20__ г.</w:t>
            </w:r>
          </w:p>
        </w:tc>
      </w:tr>
      <w:tr w:rsidR="00DE4A64" w:rsidRPr="00DE4A64" w:rsidTr="000736E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специализированной организации)</w:t>
            </w:r>
          </w:p>
        </w:tc>
      </w:tr>
      <w:tr w:rsidR="00DE4A64" w:rsidRPr="00DE4A64" w:rsidTr="000736E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</w:tr>
      <w:tr w:rsidR="00DE4A64" w:rsidRPr="00DE4A64" w:rsidTr="000736E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</w:p>
        </w:tc>
      </w:tr>
      <w:tr w:rsidR="00DE4A64" w:rsidRPr="00DE4A64" w:rsidTr="000736E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Администрация _________________________в лице</w:t>
            </w:r>
          </w:p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                         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муниципального образования)</w:t>
            </w:r>
          </w:p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приняла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 ______________________________ следующих безнадзорных животных,</w:t>
            </w:r>
          </w:p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муниципального образования)</w:t>
            </w:r>
          </w:p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обитающих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территории_______________________________:</w:t>
            </w:r>
          </w:p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                             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муниципального образования)</w:t>
            </w:r>
          </w:p>
        </w:tc>
      </w:tr>
    </w:tbl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906"/>
        <w:gridCol w:w="1277"/>
        <w:gridCol w:w="1277"/>
        <w:gridCol w:w="993"/>
        <w:gridCol w:w="1560"/>
        <w:gridCol w:w="2412"/>
      </w:tblGrid>
      <w:tr w:rsidR="00DE4A64" w:rsidRPr="00DE4A64" w:rsidTr="000736E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карточки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пребывания в пункте временного содержания</w:t>
            </w:r>
          </w:p>
        </w:tc>
      </w:tr>
      <w:tr w:rsidR="00DE4A64" w:rsidRPr="00DE4A64" w:rsidTr="000736E9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1442"/>
      </w:tblGrid>
      <w:tr w:rsidR="00DE4A64" w:rsidRPr="00DE4A64" w:rsidTr="000736E9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передал: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принял:</w:t>
            </w:r>
          </w:p>
        </w:tc>
      </w:tr>
      <w:tr w:rsidR="00DE4A64" w:rsidRPr="00DE4A64" w:rsidTr="000736E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4A64" w:rsidRPr="00DE4A64" w:rsidTr="000736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специализированной службы)</w:t>
            </w:r>
          </w:p>
        </w:tc>
        <w:tc>
          <w:tcPr>
            <w:tcW w:w="100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Приложение 2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поступления безнадзорных животных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собственность Остерского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Рославльского района 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Смоленской области и их использования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61"/>
      <w:bookmarkEnd w:id="4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№___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выбытия</w:t>
      </w:r>
      <w:proofErr w:type="gramEnd"/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 из муниципальной собственности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Остерского сельского поселения</w:t>
      </w:r>
    </w:p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 района Смоленской области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984"/>
        <w:gridCol w:w="1417"/>
        <w:gridCol w:w="387"/>
        <w:gridCol w:w="747"/>
        <w:gridCol w:w="1134"/>
        <w:gridCol w:w="1418"/>
        <w:gridCol w:w="2127"/>
      </w:tblGrid>
      <w:tr w:rsidR="00DE4A64" w:rsidRPr="00DE4A64" w:rsidTr="000736E9"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"___"____________ 20__ г.</w:t>
            </w:r>
          </w:p>
        </w:tc>
      </w:tr>
      <w:tr w:rsidR="00DE4A64" w:rsidRPr="00DE4A64" w:rsidTr="000736E9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нижеподписавшиеся,</w:t>
            </w:r>
          </w:p>
        </w:tc>
      </w:tr>
      <w:tr w:rsidR="00DE4A64" w:rsidRPr="00DE4A64" w:rsidTr="000736E9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(Ф.И.О., должность присутствующих специалистов)</w:t>
            </w:r>
          </w:p>
        </w:tc>
      </w:tr>
      <w:tr w:rsidR="00DE4A64" w:rsidRPr="00DE4A64" w:rsidTr="000736E9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составили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DE4A64" w:rsidRPr="00DE4A64" w:rsidTr="000736E9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порода, окрас, возраст, индивидуальный номерной знак (при наличии)</w:t>
            </w:r>
          </w:p>
        </w:tc>
      </w:tr>
      <w:tr w:rsidR="00DE4A64" w:rsidRPr="00DE4A64" w:rsidTr="000736E9">
        <w:trPr>
          <w:trHeight w:val="227"/>
        </w:trPr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(специалист) специализированной организации:</w:t>
            </w:r>
          </w:p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ФИО)</w:t>
            </w:r>
          </w:p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Администрации:</w:t>
            </w:r>
          </w:p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ФИО)</w:t>
            </w:r>
          </w:p>
        </w:tc>
      </w:tr>
      <w:tr w:rsidR="00DE4A64" w:rsidRPr="00DE4A64" w:rsidTr="000736E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пребывания в пункте временного пребывания</w:t>
            </w:r>
          </w:p>
        </w:tc>
      </w:tr>
      <w:tr w:rsidR="00DE4A64" w:rsidRPr="00DE4A64" w:rsidTr="000736E9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A64" w:rsidRPr="00DE4A64" w:rsidRDefault="00DE4A64" w:rsidP="00DE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4"/>
        <w:gridCol w:w="1787"/>
        <w:gridCol w:w="1171"/>
        <w:gridCol w:w="1667"/>
        <w:gridCol w:w="1716"/>
        <w:gridCol w:w="1445"/>
      </w:tblGrid>
      <w:tr w:rsidR="00DE4A64" w:rsidRPr="00DE4A64" w:rsidTr="000736E9">
        <w:trPr>
          <w:trHeight w:val="270"/>
        </w:trPr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передал: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принял:</w:t>
            </w:r>
          </w:p>
        </w:tc>
      </w:tr>
      <w:tr w:rsidR="00DE4A64" w:rsidRPr="00DE4A64" w:rsidTr="000736E9">
        <w:trPr>
          <w:trHeight w:val="296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rPr>
          <w:trHeight w:val="255"/>
        </w:trPr>
        <w:tc>
          <w:tcPr>
            <w:tcW w:w="40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4A64" w:rsidRPr="00DE4A64" w:rsidTr="000736E9">
        <w:trPr>
          <w:trHeight w:val="997"/>
        </w:trPr>
        <w:tc>
          <w:tcPr>
            <w:tcW w:w="5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специализированной организации лица), у которой  (которого)  животные  находились  на  временном содержании и в пользовании))</w:t>
            </w:r>
          </w:p>
        </w:tc>
        <w:tc>
          <w:tcPr>
            <w:tcW w:w="94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64" w:rsidRPr="00DE4A64" w:rsidTr="000736E9">
        <w:trPr>
          <w:trHeight w:val="24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4" w:rsidRPr="00DE4A64" w:rsidRDefault="00DE4A64" w:rsidP="00DE4A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E4A64" w:rsidRPr="00DE4A64" w:rsidRDefault="00DE4A64" w:rsidP="00DE4A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5"/>
          <w:lang w:eastAsia="ru-RU"/>
        </w:rPr>
      </w:pPr>
    </w:p>
    <w:p w:rsidR="00DE4A64" w:rsidRPr="00DE4A64" w:rsidRDefault="00DE4A64" w:rsidP="00DE4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5"/>
          <w:lang w:eastAsia="ru-RU"/>
        </w:rPr>
      </w:pPr>
    </w:p>
    <w:p w:rsidR="00DE4A64" w:rsidRPr="00DE4A64" w:rsidRDefault="00DE4A64" w:rsidP="00DE4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5"/>
          <w:lang w:eastAsia="ru-RU"/>
        </w:rPr>
      </w:pPr>
    </w:p>
    <w:p w:rsidR="00CE4608" w:rsidRDefault="00CE4608">
      <w:bookmarkStart w:id="5" w:name="_GoBack"/>
      <w:bookmarkEnd w:id="5"/>
    </w:p>
    <w:sectPr w:rsidR="00CE4608" w:rsidSect="00663225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53"/>
    <w:rsid w:val="00AD1B53"/>
    <w:rsid w:val="00CE4608"/>
    <w:rsid w:val="00D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027D-3927-4D59-B704-974529F3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E394986A4453106E91791555493453E194D0398FB1C81BEE4D1C2EDD7C14E91580E44165B6FA82A3B84DB3B2AE8401C67D73ED65eD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2024-01-24T13:00:00Z</dcterms:created>
  <dcterms:modified xsi:type="dcterms:W3CDTF">2024-01-24T13:00:00Z</dcterms:modified>
</cp:coreProperties>
</file>