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85" w:rsidRPr="00F55F85" w:rsidRDefault="00F55F85" w:rsidP="00F55F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55F85" w:rsidRPr="00F55F85" w:rsidRDefault="00F55F85" w:rsidP="00F55F8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 Остерского сельского поселения Рославльского района Смоленской области</w:t>
      </w:r>
    </w:p>
    <w:p w:rsidR="00F55F85" w:rsidRPr="00F55F85" w:rsidRDefault="00F55F85" w:rsidP="00F55F8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15.01.2024 г. № 9</w:t>
      </w:r>
    </w:p>
    <w:p w:rsidR="00F55F85" w:rsidRPr="00F55F85" w:rsidRDefault="00F55F85" w:rsidP="00F55F8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85" w:rsidRPr="00F55F85" w:rsidRDefault="00F55F85" w:rsidP="00F55F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5F85">
        <w:rPr>
          <w:rFonts w:ascii="Times New Roman" w:eastAsia="Calibri" w:hAnsi="Times New Roman" w:cs="Times New Roman"/>
          <w:b/>
          <w:bCs/>
          <w:sz w:val="28"/>
          <w:szCs w:val="28"/>
        </w:rPr>
        <w:t>Порядок ведения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55F85">
        <w:rPr>
          <w:rFonts w:ascii="Times New Roman" w:eastAsia="Calibri" w:hAnsi="Times New Roman" w:cs="Times New Roman"/>
          <w:b/>
          <w:bCs/>
          <w:sz w:val="28"/>
          <w:szCs w:val="28"/>
        </w:rPr>
        <w:t>систематизированного</w:t>
      </w:r>
      <w:proofErr w:type="gramEnd"/>
      <w:r w:rsidRPr="00F55F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учета данных о количестве животных 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55F85">
        <w:rPr>
          <w:rFonts w:ascii="Times New Roman" w:eastAsia="Calibri" w:hAnsi="Times New Roman" w:cs="Times New Roman"/>
          <w:b/>
          <w:bCs/>
          <w:sz w:val="28"/>
          <w:szCs w:val="28"/>
        </w:rPr>
        <w:t>без</w:t>
      </w:r>
      <w:proofErr w:type="gramEnd"/>
      <w:r w:rsidRPr="00F55F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владельцев, обитающих на территории Остерского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55F85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</w:t>
      </w:r>
      <w:proofErr w:type="gramEnd"/>
      <w:r w:rsidRPr="00F55F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поселения Рославльского района Смоленской области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5">
        <w:rPr>
          <w:rFonts w:ascii="Times New Roman" w:eastAsia="Calibri" w:hAnsi="Times New Roman" w:cs="Times New Roman"/>
          <w:sz w:val="28"/>
          <w:szCs w:val="28"/>
        </w:rPr>
        <w:t>1. Настоящий Порядок устанавливает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возврату в прежние места обитания, на территории Смоленской области (далее - мониторинг).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5">
        <w:rPr>
          <w:rFonts w:ascii="Times New Roman" w:eastAsia="Calibri" w:hAnsi="Times New Roman" w:cs="Times New Roman"/>
          <w:sz w:val="28"/>
          <w:szCs w:val="28"/>
        </w:rPr>
        <w:t>2. Целью мониторинга является установление численности животных без владельцев на территории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Pr="00F55F85">
        <w:rPr>
          <w:rFonts w:ascii="Times New Roman" w:eastAsia="Calibri" w:hAnsi="Times New Roman" w:cs="Times New Roman"/>
          <w:sz w:val="28"/>
        </w:rPr>
        <w:t xml:space="preserve"> </w:t>
      </w:r>
      <w:r w:rsidRPr="00F55F85">
        <w:rPr>
          <w:rFonts w:ascii="Times New Roman" w:eastAsia="Calibri" w:hAnsi="Times New Roman" w:cs="Times New Roman"/>
          <w:sz w:val="28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5F85">
        <w:rPr>
          <w:rFonts w:ascii="Times New Roman" w:eastAsia="Calibri" w:hAnsi="Times New Roman" w:cs="Times New Roman"/>
          <w:sz w:val="28"/>
          <w:szCs w:val="28"/>
        </w:rPr>
        <w:t>3. При проведении мониторинга собираются и систематизируются сведения о численности популяции животных без владельцев в каждом муниципальном образовании Смоленской области.</w:t>
      </w:r>
      <w:r w:rsidRPr="00F55F8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5">
        <w:rPr>
          <w:rFonts w:ascii="Times New Roman" w:eastAsia="Calibri" w:hAnsi="Times New Roman" w:cs="Times New Roman"/>
          <w:sz w:val="28"/>
          <w:szCs w:val="28"/>
        </w:rPr>
        <w:t>4. Методами сбора сведений о численности популяции животных без владельцев являются: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55F85">
        <w:rPr>
          <w:rFonts w:ascii="Times New Roman" w:eastAsia="Calibri" w:hAnsi="Times New Roman" w:cs="Times New Roman"/>
          <w:sz w:val="28"/>
          <w:szCs w:val="28"/>
        </w:rPr>
        <w:t>4.1.</w:t>
      </w:r>
      <w:r w:rsidRPr="00F55F85">
        <w:rPr>
          <w:rFonts w:ascii="Times New Roman" w:eastAsia="Calibri" w:hAnsi="Times New Roman" w:cs="Times New Roman"/>
          <w:sz w:val="28"/>
        </w:rPr>
        <w:t xml:space="preserve"> 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владельцев. По результатам объезда (обхода) территории составляется акт по форме, согласно Приложению к настоящему Порядку.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55F85">
        <w:rPr>
          <w:rFonts w:ascii="Times New Roman" w:eastAsia="Calibri" w:hAnsi="Times New Roman" w:cs="Times New Roman"/>
          <w:sz w:val="28"/>
        </w:rPr>
        <w:t>К участию в объездах (обходах) могут привлекаться представители исполнительных органов Смоленской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55F85">
        <w:rPr>
          <w:rFonts w:ascii="Times New Roman" w:eastAsia="Calibri" w:hAnsi="Times New Roman" w:cs="Times New Roman"/>
          <w:sz w:val="28"/>
          <w:szCs w:val="28"/>
        </w:rPr>
        <w:t>4.2. Опрос жителей, проживающих на территории соответствующего муниципального образования Смоленской области.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5">
        <w:rPr>
          <w:rFonts w:ascii="Times New Roman" w:eastAsia="Calibri" w:hAnsi="Times New Roman" w:cs="Times New Roman"/>
          <w:sz w:val="28"/>
          <w:szCs w:val="28"/>
        </w:rPr>
        <w:t xml:space="preserve">4.3. Анализ обращений граждан и организаций по фактам нахождения животных без владельцев на территории соответствующего муниципального </w:t>
      </w:r>
      <w:r w:rsidRPr="00F55F85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Смоленской области, в том числе обращений и сообщений в сети «Интернет».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5">
        <w:rPr>
          <w:rFonts w:ascii="Times New Roman" w:eastAsia="Calibri" w:hAnsi="Times New Roman" w:cs="Times New Roman"/>
          <w:sz w:val="28"/>
          <w:szCs w:val="28"/>
        </w:rPr>
        <w:t xml:space="preserve">4.4. Анализ данных полученных с помощью камер </w:t>
      </w:r>
      <w:proofErr w:type="spellStart"/>
      <w:r w:rsidRPr="00F55F85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 w:rsidRPr="00F55F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55F8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5F8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55F85">
        <w:rPr>
          <w:rFonts w:ascii="Times New Roman" w:eastAsia="Calibri" w:hAnsi="Times New Roman" w:cs="Times New Roman"/>
          <w:sz w:val="24"/>
          <w:szCs w:val="24"/>
        </w:rPr>
        <w:t xml:space="preserve"> Порядку ведения систематизированного  учета данных о количестве животных без владельцев, обитающих на территории  Остерского сельского поселения Рославльского района Смоленской области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7"/>
        <w:gridCol w:w="1939"/>
        <w:gridCol w:w="2177"/>
        <w:gridCol w:w="861"/>
        <w:gridCol w:w="3105"/>
        <w:gridCol w:w="359"/>
      </w:tblGrid>
      <w:tr w:rsidR="00F55F85" w:rsidRPr="00F55F85" w:rsidTr="00913AE3">
        <w:tc>
          <w:tcPr>
            <w:tcW w:w="10268" w:type="dxa"/>
            <w:gridSpan w:val="6"/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ОБЪЕЗДА (ОБХОДА) </w:t>
            </w:r>
          </w:p>
        </w:tc>
      </w:tr>
      <w:tr w:rsidR="00F55F85" w:rsidRPr="00F55F85" w:rsidTr="00913AE3">
        <w:tc>
          <w:tcPr>
            <w:tcW w:w="5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"__" __________ 20__ г.</w:t>
            </w:r>
          </w:p>
        </w:tc>
      </w:tr>
      <w:tr w:rsidR="00F55F85" w:rsidRPr="00F55F85" w:rsidTr="00913AE3"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F55F8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населенный</w:t>
            </w:r>
            <w:proofErr w:type="gramEnd"/>
            <w:r w:rsidRPr="00F55F8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пункт с указанием муниципального образования)</w:t>
            </w:r>
          </w:p>
        </w:tc>
        <w:tc>
          <w:tcPr>
            <w:tcW w:w="4325" w:type="dxa"/>
            <w:gridSpan w:val="3"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F85" w:rsidRPr="00F55F85" w:rsidTr="00913AE3">
        <w:tc>
          <w:tcPr>
            <w:tcW w:w="10268" w:type="dxa"/>
            <w:gridSpan w:val="6"/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в составе:</w:t>
            </w:r>
          </w:p>
        </w:tc>
      </w:tr>
      <w:tr w:rsidR="00F55F85" w:rsidRPr="00F55F85" w:rsidTr="00913AE3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F85" w:rsidRPr="00F55F85" w:rsidTr="00913AE3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F85" w:rsidRPr="00F55F85" w:rsidTr="00913AE3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, ФИО)</w:t>
            </w:r>
          </w:p>
        </w:tc>
      </w:tr>
      <w:tr w:rsidR="00F55F85" w:rsidRPr="00F55F85" w:rsidTr="00913AE3">
        <w:tc>
          <w:tcPr>
            <w:tcW w:w="10268" w:type="dxa"/>
            <w:gridSpan w:val="6"/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присутствии</w:t>
            </w:r>
          </w:p>
        </w:tc>
      </w:tr>
      <w:tr w:rsidR="00F55F85" w:rsidRPr="00F55F85" w:rsidTr="00913AE3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85" w:rsidRPr="00F55F85" w:rsidRDefault="00F55F85" w:rsidP="00F55F85">
            <w:pPr>
              <w:tabs>
                <w:tab w:val="left" w:pos="8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F55F85" w:rsidRPr="00F55F85" w:rsidTr="00913AE3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F85" w:rsidRPr="00F55F85" w:rsidTr="00913AE3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(ФИО граждан/волонтеров/представителей общественных организаций)</w:t>
            </w:r>
          </w:p>
        </w:tc>
      </w:tr>
      <w:tr w:rsidR="00F55F85" w:rsidRPr="00F55F85" w:rsidTr="00913AE3">
        <w:tc>
          <w:tcPr>
            <w:tcW w:w="10268" w:type="dxa"/>
            <w:gridSpan w:val="6"/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"__" ____________ 20__ года с "__" час. __ мин. до "__" час. __ мин.</w:t>
            </w:r>
          </w:p>
        </w:tc>
      </w:tr>
      <w:tr w:rsidR="00F55F85" w:rsidRPr="00F55F85" w:rsidTr="00913AE3">
        <w:trPr>
          <w:trHeight w:val="1020"/>
        </w:trPr>
        <w:tc>
          <w:tcPr>
            <w:tcW w:w="10268" w:type="dxa"/>
            <w:gridSpan w:val="6"/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  <w:proofErr w:type="gramEnd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F55F85" w:rsidRPr="00F55F85" w:rsidTr="00913AE3">
        <w:tc>
          <w:tcPr>
            <w:tcW w:w="10268" w:type="dxa"/>
            <w:gridSpan w:val="6"/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проведения обхода установлено следующее количество животных без владельцев:</w:t>
            </w:r>
          </w:p>
        </w:tc>
      </w:tr>
      <w:tr w:rsidR="00F55F85" w:rsidRPr="00F55F85" w:rsidTr="00913AE3">
        <w:tblPrEx>
          <w:jc w:val="center"/>
        </w:tblPrEx>
        <w:trPr>
          <w:gridAfter w:val="1"/>
          <w:wAfter w:w="354" w:type="dxa"/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визуально зафиксированных животных</w:t>
            </w:r>
          </w:p>
        </w:tc>
      </w:tr>
      <w:tr w:rsidR="00F55F85" w:rsidRPr="00F55F85" w:rsidTr="00913AE3">
        <w:tblPrEx>
          <w:jc w:val="center"/>
        </w:tblPrEx>
        <w:trPr>
          <w:gridAfter w:val="1"/>
          <w:wAfter w:w="354" w:type="dxa"/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85" w:rsidRPr="00F55F85" w:rsidRDefault="00F55F85" w:rsidP="00F55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85" w:rsidRPr="00F55F85" w:rsidRDefault="00F55F85" w:rsidP="00F55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несмываемые или </w:t>
            </w:r>
            <w:proofErr w:type="spellStart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неснимаемые</w:t>
            </w:r>
            <w:proofErr w:type="spellEnd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gramEnd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имеющие несмываемые или </w:t>
            </w:r>
            <w:proofErr w:type="spellStart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неснимаемые</w:t>
            </w:r>
            <w:proofErr w:type="spellEnd"/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метки </w:t>
            </w:r>
          </w:p>
        </w:tc>
      </w:tr>
      <w:tr w:rsidR="00F55F85" w:rsidRPr="00F55F85" w:rsidTr="00913AE3">
        <w:tblPrEx>
          <w:jc w:val="center"/>
        </w:tblPrEx>
        <w:trPr>
          <w:gridAfter w:val="1"/>
          <w:wAfter w:w="354" w:type="dxa"/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55F85" w:rsidRPr="00F55F85" w:rsidTr="00913AE3">
        <w:tblPrEx>
          <w:jc w:val="center"/>
        </w:tblPrEx>
        <w:trPr>
          <w:gridAfter w:val="1"/>
          <w:wAfter w:w="354" w:type="dxa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F85" w:rsidRPr="00F55F85" w:rsidTr="00913AE3">
        <w:tblPrEx>
          <w:jc w:val="center"/>
        </w:tblPrEx>
        <w:trPr>
          <w:gridAfter w:val="1"/>
          <w:wAfter w:w="354" w:type="dxa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3"/>
        <w:gridCol w:w="340"/>
        <w:gridCol w:w="1474"/>
        <w:gridCol w:w="340"/>
        <w:gridCol w:w="3402"/>
      </w:tblGrid>
      <w:tr w:rsidR="00F55F85" w:rsidRPr="00F55F85" w:rsidTr="00913AE3">
        <w:trPr>
          <w:jc w:val="center"/>
        </w:trPr>
        <w:tc>
          <w:tcPr>
            <w:tcW w:w="3453" w:type="dxa"/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</w:rPr>
              <w:t>Подписи членов Комиссии:</w:t>
            </w:r>
          </w:p>
        </w:tc>
        <w:tc>
          <w:tcPr>
            <w:tcW w:w="340" w:type="dxa"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F85" w:rsidRPr="00F55F85" w:rsidTr="00913AE3">
        <w:trPr>
          <w:jc w:val="center"/>
        </w:trPr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F85" w:rsidRPr="00F55F85" w:rsidTr="00913AE3">
        <w:trPr>
          <w:jc w:val="center"/>
        </w:trPr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F55F8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F55F8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" w:type="dxa"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F55F8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F55F8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" w:type="dxa"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F85" w:rsidRPr="00F55F85" w:rsidRDefault="00F55F85" w:rsidP="00F5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55F8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F55F85" w:rsidRPr="00F55F85" w:rsidRDefault="00F55F85" w:rsidP="00F5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F85" w:rsidRPr="00F55F85" w:rsidRDefault="00F55F85" w:rsidP="00F55F8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42FF6" w:rsidRDefault="00D42FF6">
      <w:bookmarkStart w:id="0" w:name="_GoBack"/>
      <w:bookmarkEnd w:id="0"/>
    </w:p>
    <w:sectPr w:rsidR="00D42FF6" w:rsidSect="00AC6E4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9D"/>
    <w:rsid w:val="00D42FF6"/>
    <w:rsid w:val="00E5349D"/>
    <w:rsid w:val="00F5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9A4F-6E27-4DD9-A0AF-AC442004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2024-01-24T13:02:00Z</dcterms:created>
  <dcterms:modified xsi:type="dcterms:W3CDTF">2024-01-24T13:02:00Z</dcterms:modified>
</cp:coreProperties>
</file>