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1B" w:rsidRPr="000B1E6C" w:rsidRDefault="00CD321B" w:rsidP="00CD321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87C47" wp14:editId="6FF47B2B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1B" w:rsidRPr="000B1E6C" w:rsidRDefault="00CD321B" w:rsidP="00CD32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D321B" w:rsidRPr="000B1E6C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 СЕЛЬСКОГО ПОСЕЛЕНИЯ</w:t>
      </w:r>
    </w:p>
    <w:p w:rsidR="00CD321B" w:rsidRPr="000B1E6C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CD321B" w:rsidRPr="000B1E6C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1B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D321B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1B" w:rsidRDefault="00CD321B" w:rsidP="00CD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1B" w:rsidRPr="007253CA" w:rsidRDefault="00CD321B" w:rsidP="00CD321B">
      <w:pPr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15.01.2024  № 7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C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 xml:space="preserve">ставок платы за единицу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CA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древесины,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3CA">
        <w:rPr>
          <w:rFonts w:ascii="Times New Roman" w:hAnsi="Times New Roman" w:cs="Times New Roman"/>
          <w:sz w:val="28"/>
          <w:szCs w:val="28"/>
        </w:rPr>
        <w:t>заготавливаемой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CA">
        <w:rPr>
          <w:rFonts w:ascii="Times New Roman" w:hAnsi="Times New Roman" w:cs="Times New Roman"/>
          <w:sz w:val="28"/>
          <w:szCs w:val="28"/>
        </w:rPr>
        <w:t xml:space="preserve">землях,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>находящих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     собственности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53CA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области,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C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CA">
        <w:rPr>
          <w:rFonts w:ascii="Times New Roman" w:hAnsi="Times New Roman" w:cs="Times New Roman"/>
          <w:sz w:val="28"/>
          <w:szCs w:val="28"/>
        </w:rPr>
        <w:t xml:space="preserve">ставок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 xml:space="preserve">единицу объема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53CA">
        <w:rPr>
          <w:rFonts w:ascii="Times New Roman" w:hAnsi="Times New Roman" w:cs="Times New Roman"/>
          <w:sz w:val="28"/>
          <w:szCs w:val="28"/>
        </w:rPr>
        <w:t xml:space="preserve">лесных ресурсов и ставок платы за единицу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3C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лесных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CA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53CA">
        <w:rPr>
          <w:rFonts w:ascii="Times New Roman" w:hAnsi="Times New Roman" w:cs="Times New Roman"/>
          <w:sz w:val="28"/>
          <w:szCs w:val="28"/>
        </w:rPr>
        <w:t>в</w:t>
      </w:r>
      <w:r w:rsidRPr="00725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собственности    Остерского    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1B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53C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53CA"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53C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D321B" w:rsidRPr="007253CA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его аренды</w:t>
      </w:r>
    </w:p>
    <w:p w:rsidR="00CD321B" w:rsidRPr="007253CA" w:rsidRDefault="00CD321B" w:rsidP="00CD32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CD321B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  <w:r w:rsidRPr="007253CA">
        <w:tab/>
        <w:t xml:space="preserve"> </w:t>
      </w:r>
      <w:r w:rsidRPr="007253CA">
        <w:rPr>
          <w:rFonts w:eastAsiaTheme="minorHAnsi"/>
          <w:b w:val="0"/>
          <w:sz w:val="28"/>
          <w:szCs w:val="28"/>
          <w:lang w:eastAsia="en-US"/>
        </w:rPr>
        <w:t>В соответствии с Лесным кодексом Российской Федерации, Ф</w:t>
      </w:r>
      <w:r w:rsidRPr="007253CA">
        <w:rPr>
          <w:b w:val="0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</w:t>
      </w:r>
      <w:r>
        <w:rPr>
          <w:b w:val="0"/>
          <w:sz w:val="28"/>
          <w:szCs w:val="28"/>
        </w:rPr>
        <w:t>федеральной собственности», Уставом Остерского сельского</w:t>
      </w:r>
      <w:r w:rsidRPr="007253CA">
        <w:rPr>
          <w:b w:val="0"/>
          <w:sz w:val="28"/>
          <w:szCs w:val="28"/>
        </w:rPr>
        <w:t xml:space="preserve"> поселения Рославльского района Смоленской области,</w:t>
      </w:r>
    </w:p>
    <w:p w:rsidR="00CD321B" w:rsidRDefault="00CD321B" w:rsidP="00CD321B">
      <w:pPr>
        <w:tabs>
          <w:tab w:val="left" w:pos="9639"/>
        </w:tabs>
        <w:spacing w:after="0" w:line="240" w:lineRule="auto"/>
        <w:ind w:left="-567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1B" w:rsidRPr="000B1E6C" w:rsidRDefault="00CD321B" w:rsidP="00CD321B">
      <w:pPr>
        <w:tabs>
          <w:tab w:val="left" w:pos="9639"/>
        </w:tabs>
        <w:spacing w:after="0" w:line="240" w:lineRule="auto"/>
        <w:ind w:left="-567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Остерского сельского</w:t>
      </w:r>
    </w:p>
    <w:p w:rsidR="00CD321B" w:rsidRPr="000B1E6C" w:rsidRDefault="00CD321B" w:rsidP="00CD321B">
      <w:pPr>
        <w:tabs>
          <w:tab w:val="left" w:pos="709"/>
          <w:tab w:val="left" w:pos="9639"/>
        </w:tabs>
        <w:spacing w:after="0" w:line="240" w:lineRule="auto"/>
        <w:ind w:left="-567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</w:t>
      </w:r>
    </w:p>
    <w:p w:rsidR="00CD321B" w:rsidRPr="000B1E6C" w:rsidRDefault="00CD321B" w:rsidP="00CD321B">
      <w:pPr>
        <w:tabs>
          <w:tab w:val="left" w:pos="9639"/>
        </w:tabs>
        <w:spacing w:after="0" w:line="240" w:lineRule="auto"/>
        <w:ind w:left="-567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D321B" w:rsidRPr="000B1E6C" w:rsidRDefault="00CD321B" w:rsidP="00CD321B">
      <w:pPr>
        <w:tabs>
          <w:tab w:val="left" w:pos="9639"/>
        </w:tabs>
        <w:spacing w:after="0" w:line="240" w:lineRule="auto"/>
        <w:ind w:left="-567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D321B" w:rsidRPr="007253CA" w:rsidRDefault="00CD321B" w:rsidP="00CD321B">
      <w:pPr>
        <w:pStyle w:val="ConsPlusTitle"/>
        <w:widowControl/>
        <w:ind w:left="-567"/>
        <w:jc w:val="both"/>
      </w:pPr>
    </w:p>
    <w:p w:rsidR="00CD321B" w:rsidRPr="007253CA" w:rsidRDefault="00CD321B" w:rsidP="00CD321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ab/>
        <w:t>1. Установить ставки платы за единицу объема древесины, заготавливаемой на землях, находящихся в собственности</w:t>
      </w:r>
      <w:r w:rsidRPr="00725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Остерского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</w:t>
      </w:r>
      <w:r>
        <w:rPr>
          <w:rFonts w:ascii="Times New Roman" w:hAnsi="Times New Roman" w:cs="Times New Roman"/>
          <w:sz w:val="28"/>
          <w:szCs w:val="28"/>
        </w:rPr>
        <w:t>й области согласно приложению №</w:t>
      </w:r>
      <w:r w:rsidRPr="007253CA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CD321B" w:rsidRPr="007253CA" w:rsidRDefault="00CD321B" w:rsidP="00CD321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ab/>
        <w:t>2.  Установить ставки платы за единицу объема лесных ресурсов (за исключением древесины, указанной в пункте 1 настоящего постановления), заготовляемых на лесных участках, находящихся в собственности</w:t>
      </w:r>
      <w:r w:rsidRPr="00725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Остерского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согласно приложению №</w:t>
      </w:r>
      <w:r w:rsidRPr="007253CA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CD321B" w:rsidRPr="007253CA" w:rsidRDefault="00CD321B" w:rsidP="00CD321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ab/>
        <w:t>3. Установить ставки платы за единицу площади лесных участков, находящих</w:t>
      </w:r>
      <w:r>
        <w:rPr>
          <w:rFonts w:ascii="Times New Roman" w:hAnsi="Times New Roman" w:cs="Times New Roman"/>
          <w:sz w:val="28"/>
          <w:szCs w:val="28"/>
        </w:rPr>
        <w:t>ся в собственности Остерского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области,</w:t>
      </w:r>
      <w:r w:rsidRPr="007253CA">
        <w:rPr>
          <w:rFonts w:ascii="Times New Roman" w:hAnsi="Times New Roman" w:cs="Times New Roman"/>
        </w:rPr>
        <w:t xml:space="preserve"> </w:t>
      </w:r>
      <w:r w:rsidRPr="007253CA">
        <w:rPr>
          <w:rFonts w:ascii="Times New Roman" w:hAnsi="Times New Roman" w:cs="Times New Roman"/>
          <w:sz w:val="28"/>
          <w:szCs w:val="28"/>
        </w:rPr>
        <w:t xml:space="preserve">в целях аренды таких </w:t>
      </w:r>
      <w:r>
        <w:rPr>
          <w:rFonts w:ascii="Times New Roman" w:hAnsi="Times New Roman" w:cs="Times New Roman"/>
          <w:sz w:val="28"/>
          <w:szCs w:val="28"/>
        </w:rPr>
        <w:t>участков, согласно приложению №</w:t>
      </w:r>
      <w:r w:rsidRPr="007253CA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CD321B" w:rsidRPr="007253CA" w:rsidRDefault="00CD321B" w:rsidP="00CD321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ab/>
        <w:t>4. Утвержденные настоящим постановлением ставки платы за единицу объема древесины, заготавливаемой на землях, находящихся в собств</w:t>
      </w:r>
      <w:r>
        <w:rPr>
          <w:rFonts w:ascii="Times New Roman" w:hAnsi="Times New Roman" w:cs="Times New Roman"/>
          <w:sz w:val="28"/>
          <w:szCs w:val="28"/>
        </w:rPr>
        <w:t>енности Остерского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области, ставки платы за единицу объема лесных ресурсов и ставки платы за единицу площади лесных участков, находящих</w:t>
      </w:r>
      <w:r>
        <w:rPr>
          <w:rFonts w:ascii="Times New Roman" w:hAnsi="Times New Roman" w:cs="Times New Roman"/>
          <w:sz w:val="28"/>
          <w:szCs w:val="28"/>
        </w:rPr>
        <w:t>ся в собственности Остерского сельского</w:t>
      </w:r>
      <w:r w:rsidRPr="007253CA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области, ежегодно индексируются </w:t>
      </w:r>
      <w:r w:rsidRPr="007253CA">
        <w:rPr>
          <w:rFonts w:ascii="Times New Roman" w:hAnsi="Times New Roman" w:cs="Times New Roman"/>
          <w:sz w:val="28"/>
          <w:szCs w:val="28"/>
        </w:rPr>
        <w:br/>
        <w:t>с учетом повышающих коэффициентов, устанавливаемых федеральными законами о федеральном бюджете на соответствующий год для аналогичных целей, применительно к лесам, находящимся в федеральной собственности.</w:t>
      </w:r>
    </w:p>
    <w:p w:rsidR="00CD321B" w:rsidRPr="007253CA" w:rsidRDefault="00CD321B" w:rsidP="00CD32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ab/>
        <w:t>5. Настоящее постановление подле</w:t>
      </w:r>
      <w:r>
        <w:rPr>
          <w:rFonts w:ascii="Times New Roman" w:hAnsi="Times New Roman" w:cs="Times New Roman"/>
          <w:sz w:val="28"/>
          <w:szCs w:val="28"/>
        </w:rPr>
        <w:t xml:space="preserve">жит опубликованию в </w:t>
      </w:r>
      <w:r w:rsidRPr="009223F0">
        <w:rPr>
          <w:rFonts w:ascii="Times New Roman" w:hAnsi="Times New Roman" w:cs="Times New Roman"/>
          <w:sz w:val="28"/>
          <w:szCs w:val="28"/>
        </w:rPr>
        <w:t>газете «Рославльская правда» и</w:t>
      </w:r>
      <w:r w:rsidRPr="007253CA">
        <w:rPr>
          <w:rFonts w:ascii="Times New Roman" w:hAnsi="Times New Roman" w:cs="Times New Roman"/>
          <w:sz w:val="28"/>
          <w:szCs w:val="28"/>
        </w:rPr>
        <w:t xml:space="preserve">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Остерского сельского поселения Рославльского района</w:t>
      </w:r>
      <w:r w:rsidRPr="007253C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CD321B" w:rsidRPr="007253CA" w:rsidRDefault="00CD321B" w:rsidP="00CD321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7253C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в газете «Рославльская правда».</w:t>
      </w:r>
    </w:p>
    <w:p w:rsidR="00CD321B" w:rsidRDefault="00CD321B" w:rsidP="00CD321B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7253CA">
        <w:rPr>
          <w:rFonts w:ascii="Times New Roman" w:hAnsi="Times New Roman" w:cs="Times New Roman"/>
          <w:sz w:val="28"/>
          <w:szCs w:val="28"/>
        </w:rPr>
        <w:t xml:space="preserve">7.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CD321B" w:rsidRDefault="00CD321B" w:rsidP="00CD321B">
      <w:pPr>
        <w:tabs>
          <w:tab w:val="left" w:pos="5530"/>
        </w:tabs>
        <w:ind w:left="-567"/>
        <w:jc w:val="both"/>
        <w:rPr>
          <w:sz w:val="28"/>
          <w:szCs w:val="28"/>
        </w:rPr>
      </w:pPr>
    </w:p>
    <w:p w:rsidR="00CD321B" w:rsidRPr="00345F0A" w:rsidRDefault="00CD321B" w:rsidP="00CD32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D321B" w:rsidRPr="00345F0A" w:rsidRDefault="00CD321B" w:rsidP="00CD32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D321B" w:rsidRDefault="00CD321B" w:rsidP="00CD321B">
      <w:pPr>
        <w:tabs>
          <w:tab w:val="left" w:pos="5103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С.Г.Ананченков</w:t>
      </w:r>
      <w:proofErr w:type="spellEnd"/>
    </w:p>
    <w:p w:rsidR="00CD321B" w:rsidRDefault="00CD321B" w:rsidP="00CD321B">
      <w:pPr>
        <w:tabs>
          <w:tab w:val="left" w:pos="5103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1B" w:rsidRDefault="00CD321B" w:rsidP="006B60E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21B" w:rsidSect="006B60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4"/>
    <w:rsid w:val="001705DF"/>
    <w:rsid w:val="00554D54"/>
    <w:rsid w:val="006B60E3"/>
    <w:rsid w:val="00B370B6"/>
    <w:rsid w:val="00CD321B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20E7-A278-4544-AEC9-D1FA66F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basedOn w:val="a0"/>
    <w:uiPriority w:val="99"/>
    <w:semiHidden/>
    <w:qFormat/>
    <w:rsid w:val="006B60E3"/>
    <w:rPr>
      <w:vertAlign w:val="superscript"/>
    </w:rPr>
  </w:style>
  <w:style w:type="table" w:styleId="a3">
    <w:name w:val="Table Grid"/>
    <w:basedOn w:val="a1"/>
    <w:uiPriority w:val="59"/>
    <w:rsid w:val="006B60E3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B60E3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60E3"/>
    <w:rPr>
      <w:color w:val="0000FF"/>
      <w:u w:val="single"/>
    </w:rPr>
  </w:style>
  <w:style w:type="paragraph" w:customStyle="1" w:styleId="ConsPlusTitle">
    <w:name w:val="ConsPlusTitle"/>
    <w:qFormat/>
    <w:rsid w:val="00CD32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9</cp:revision>
  <dcterms:created xsi:type="dcterms:W3CDTF">2024-01-24T06:58:00Z</dcterms:created>
  <dcterms:modified xsi:type="dcterms:W3CDTF">2024-01-24T12:59:00Z</dcterms:modified>
</cp:coreProperties>
</file>