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7C" w:rsidRDefault="0035267C" w:rsidP="0035267C">
      <w:pPr>
        <w:ind w:left="-851"/>
        <w:contextualSpacing/>
        <w:jc w:val="center"/>
        <w:rPr>
          <w:b/>
          <w:sz w:val="28"/>
          <w:szCs w:val="22"/>
        </w:rPr>
      </w:pPr>
      <w:r>
        <w:rPr>
          <w:noProof/>
        </w:rPr>
        <w:drawing>
          <wp:inline distT="0" distB="0" distL="0" distR="0" wp14:anchorId="366DFAA0" wp14:editId="34348FC9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br/>
      </w:r>
      <w:r>
        <w:rPr>
          <w:b/>
          <w:sz w:val="28"/>
        </w:rPr>
        <w:t xml:space="preserve">    СОВЕТ ДЕПУТАТОВ</w:t>
      </w:r>
    </w:p>
    <w:p w:rsidR="0035267C" w:rsidRDefault="0035267C" w:rsidP="0035267C">
      <w:pPr>
        <w:ind w:left="-851"/>
        <w:contextualSpacing/>
        <w:jc w:val="center"/>
        <w:rPr>
          <w:b/>
          <w:sz w:val="28"/>
        </w:rPr>
      </w:pPr>
      <w:r>
        <w:rPr>
          <w:b/>
          <w:sz w:val="28"/>
        </w:rPr>
        <w:t>ОСТЕРСКОГО СЕЛЬСКОГО ПОСЕЛЕНИЯ</w:t>
      </w:r>
    </w:p>
    <w:p w:rsidR="0035267C" w:rsidRDefault="0035267C" w:rsidP="0035267C">
      <w:pPr>
        <w:ind w:left="-851"/>
        <w:contextualSpacing/>
        <w:jc w:val="center"/>
        <w:rPr>
          <w:b/>
          <w:sz w:val="28"/>
        </w:rPr>
      </w:pPr>
      <w:r>
        <w:rPr>
          <w:b/>
          <w:sz w:val="28"/>
        </w:rPr>
        <w:t>РОСЛАВЛЬСКОГО РАЙОНА СМОЛЕНСКОЙ ОБЛАСТИ</w:t>
      </w:r>
    </w:p>
    <w:p w:rsidR="0035267C" w:rsidRDefault="0035267C" w:rsidP="0035267C">
      <w:pPr>
        <w:ind w:left="-851"/>
        <w:contextualSpacing/>
        <w:jc w:val="center"/>
        <w:rPr>
          <w:b/>
          <w:sz w:val="28"/>
        </w:rPr>
      </w:pPr>
    </w:p>
    <w:p w:rsidR="0035267C" w:rsidRDefault="0035267C" w:rsidP="0035267C">
      <w:pPr>
        <w:pBdr>
          <w:bottom w:val="single" w:sz="12" w:space="1" w:color="auto"/>
        </w:pBdr>
        <w:ind w:left="-85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5267C" w:rsidRDefault="0035267C" w:rsidP="003526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694F0D" w:rsidRDefault="0035267C" w:rsidP="0035267C">
      <w:pPr>
        <w:shd w:val="clear" w:color="auto" w:fill="FFFFFF"/>
        <w:ind w:left="-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821F1">
        <w:rPr>
          <w:bCs/>
          <w:sz w:val="28"/>
          <w:szCs w:val="28"/>
        </w:rPr>
        <w:t>27.09.2023</w:t>
      </w: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="00694F0D">
        <w:rPr>
          <w:bCs/>
          <w:sz w:val="28"/>
          <w:szCs w:val="28"/>
        </w:rPr>
        <w:t xml:space="preserve">       </w:t>
      </w:r>
      <w:r w:rsidR="003821F1">
        <w:rPr>
          <w:bCs/>
          <w:sz w:val="28"/>
          <w:szCs w:val="28"/>
        </w:rPr>
        <w:t xml:space="preserve">              </w:t>
      </w:r>
      <w:bookmarkStart w:id="0" w:name="_GoBack"/>
      <w:bookmarkEnd w:id="0"/>
      <w:r w:rsidR="003821F1">
        <w:rPr>
          <w:bCs/>
          <w:sz w:val="28"/>
          <w:szCs w:val="28"/>
        </w:rPr>
        <w:t xml:space="preserve">    </w:t>
      </w:r>
      <w:r w:rsidR="00694F0D">
        <w:rPr>
          <w:bCs/>
          <w:sz w:val="28"/>
          <w:szCs w:val="28"/>
        </w:rPr>
        <w:t xml:space="preserve">  №</w:t>
      </w:r>
      <w:r w:rsidR="003821F1">
        <w:rPr>
          <w:bCs/>
          <w:sz w:val="28"/>
          <w:szCs w:val="28"/>
        </w:rPr>
        <w:t xml:space="preserve"> 20</w:t>
      </w:r>
    </w:p>
    <w:p w:rsidR="0035267C" w:rsidRDefault="0035267C" w:rsidP="0035267C">
      <w:pPr>
        <w:shd w:val="clear" w:color="auto" w:fill="FFFFFF"/>
        <w:ind w:left="-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35267C" w:rsidRDefault="0035267C" w:rsidP="0035267C">
      <w:pPr>
        <w:shd w:val="clear" w:color="auto" w:fill="FFFFFF"/>
        <w:tabs>
          <w:tab w:val="left" w:pos="4536"/>
        </w:tabs>
        <w:ind w:left="-567" w:righ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Положение о бюджетном процессе в муниципальном </w:t>
      </w:r>
      <w:proofErr w:type="gramStart"/>
      <w:r>
        <w:rPr>
          <w:sz w:val="28"/>
          <w:szCs w:val="28"/>
        </w:rPr>
        <w:t xml:space="preserve">образовании  </w:t>
      </w:r>
      <w:proofErr w:type="spellStart"/>
      <w:r>
        <w:rPr>
          <w:sz w:val="28"/>
          <w:szCs w:val="28"/>
        </w:rPr>
        <w:t>Остерского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35267C" w:rsidRDefault="0035267C" w:rsidP="0035267C">
      <w:pPr>
        <w:shd w:val="clear" w:color="auto" w:fill="FFFFFF"/>
        <w:tabs>
          <w:tab w:val="left" w:pos="4536"/>
        </w:tabs>
        <w:ind w:left="-567" w:right="5670"/>
        <w:contextualSpacing/>
        <w:jc w:val="both"/>
        <w:rPr>
          <w:sz w:val="28"/>
          <w:szCs w:val="28"/>
        </w:rPr>
      </w:pPr>
    </w:p>
    <w:p w:rsidR="0035267C" w:rsidRDefault="0035267C" w:rsidP="0035267C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Совет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35267C" w:rsidRDefault="0035267C" w:rsidP="0035267C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</w:p>
    <w:p w:rsidR="0035267C" w:rsidRDefault="0035267C" w:rsidP="0035267C">
      <w:pPr>
        <w:shd w:val="clear" w:color="auto" w:fill="FFFFFF"/>
        <w:ind w:left="-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РЕШИЛ: </w:t>
      </w:r>
    </w:p>
    <w:p w:rsidR="0035267C" w:rsidRDefault="0035267C" w:rsidP="0035267C">
      <w:pPr>
        <w:numPr>
          <w:ilvl w:val="0"/>
          <w:numId w:val="1"/>
        </w:numPr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бюджетном процессе в муниципальном образовании 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 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утвержденное решением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 29.08.2014 № 24 (в редакции решений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 30.10.2015 № 9, от 11.11.2016 № 19, от 26.10.2017 № 27, от 05.12.2019 № 24, от 22.05.2020 № 5, от 06.11.2020 №24, от 07.12.2020 № 25, от 29.01.2021 № 2, от 30.06.2021 №16, от 29.09.2021 № 18</w:t>
      </w:r>
      <w:r w:rsidR="00694F0D">
        <w:rPr>
          <w:sz w:val="28"/>
          <w:szCs w:val="28"/>
        </w:rPr>
        <w:t>, от 26.11.2021 № 28</w:t>
      </w:r>
      <w:r w:rsidR="003E2412">
        <w:rPr>
          <w:sz w:val="28"/>
          <w:szCs w:val="28"/>
        </w:rPr>
        <w:t>) следующе</w:t>
      </w:r>
      <w:r>
        <w:rPr>
          <w:sz w:val="28"/>
          <w:szCs w:val="28"/>
        </w:rPr>
        <w:t>е изменение:</w:t>
      </w:r>
    </w:p>
    <w:p w:rsidR="0035267C" w:rsidRDefault="0035267C" w:rsidP="0035267C">
      <w:pPr>
        <w:shd w:val="clear" w:color="auto" w:fill="FFFFFF"/>
        <w:ind w:left="-567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 w:rsidR="003E2412">
        <w:rPr>
          <w:sz w:val="28"/>
          <w:szCs w:val="28"/>
        </w:rPr>
        <w:t xml:space="preserve">в пункте 2 статьи 24 слова «и не может превышать 3 </w:t>
      </w:r>
      <w:proofErr w:type="gramStart"/>
      <w:r w:rsidR="003E2412">
        <w:rPr>
          <w:sz w:val="28"/>
          <w:szCs w:val="28"/>
        </w:rPr>
        <w:t>процента</w:t>
      </w:r>
      <w:proofErr w:type="gramEnd"/>
      <w:r w:rsidR="003E2412">
        <w:rPr>
          <w:sz w:val="28"/>
          <w:szCs w:val="28"/>
        </w:rPr>
        <w:t xml:space="preserve"> утвержденного решением общего объема расходов местного бюджета» исключить.</w:t>
      </w:r>
    </w:p>
    <w:p w:rsidR="0035267C" w:rsidRDefault="0035267C" w:rsidP="0035267C">
      <w:pPr>
        <w:shd w:val="clear" w:color="auto" w:fill="FFFFFF"/>
        <w:tabs>
          <w:tab w:val="left" w:pos="989"/>
          <w:tab w:val="left" w:leader="underscore" w:pos="8213"/>
        </w:tabs>
        <w:ind w:left="-56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Настоящее решение вступает в силу со дня его официального опубликования в газете «</w:t>
      </w:r>
      <w:proofErr w:type="spellStart"/>
      <w:r>
        <w:rPr>
          <w:color w:val="000000"/>
          <w:sz w:val="28"/>
          <w:szCs w:val="28"/>
        </w:rPr>
        <w:t>Рославльская</w:t>
      </w:r>
      <w:proofErr w:type="spellEnd"/>
      <w:r>
        <w:rPr>
          <w:color w:val="000000"/>
          <w:sz w:val="28"/>
          <w:szCs w:val="28"/>
        </w:rPr>
        <w:t xml:space="preserve"> правда».</w:t>
      </w:r>
    </w:p>
    <w:p w:rsidR="0035267C" w:rsidRDefault="0035267C" w:rsidP="0035267C">
      <w:pPr>
        <w:tabs>
          <w:tab w:val="left" w:pos="0"/>
          <w:tab w:val="left" w:pos="7920"/>
        </w:tabs>
        <w:autoSpaceDE w:val="0"/>
        <w:autoSpaceDN w:val="0"/>
        <w:adjustRightInd w:val="0"/>
        <w:ind w:left="-567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3. Контроль исполнения настоящего решения возложить на постоянную комиссию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по бюджету, финансовой и налоговой политике по вопросам му</w:t>
      </w:r>
      <w:r w:rsidR="003E2412">
        <w:rPr>
          <w:sz w:val="28"/>
          <w:szCs w:val="28"/>
        </w:rPr>
        <w:t>ниципального имущества (</w:t>
      </w:r>
      <w:proofErr w:type="spellStart"/>
      <w:r w:rsidR="003E2412">
        <w:rPr>
          <w:sz w:val="28"/>
          <w:szCs w:val="28"/>
        </w:rPr>
        <w:t>Коврижко</w:t>
      </w:r>
      <w:proofErr w:type="spellEnd"/>
      <w:r>
        <w:rPr>
          <w:sz w:val="28"/>
          <w:szCs w:val="28"/>
        </w:rPr>
        <w:t xml:space="preserve"> А.А.).</w:t>
      </w:r>
    </w:p>
    <w:p w:rsidR="0035267C" w:rsidRDefault="0035267C" w:rsidP="0035267C">
      <w:pPr>
        <w:tabs>
          <w:tab w:val="left" w:pos="0"/>
          <w:tab w:val="left" w:pos="7920"/>
        </w:tabs>
        <w:autoSpaceDE w:val="0"/>
        <w:autoSpaceDN w:val="0"/>
        <w:adjustRightInd w:val="0"/>
        <w:ind w:left="-567" w:firstLine="709"/>
        <w:contextualSpacing/>
        <w:jc w:val="both"/>
        <w:rPr>
          <w:sz w:val="28"/>
          <w:szCs w:val="28"/>
        </w:rPr>
      </w:pPr>
    </w:p>
    <w:p w:rsidR="00AB3C9E" w:rsidRDefault="00AB3C9E" w:rsidP="0035267C">
      <w:pPr>
        <w:tabs>
          <w:tab w:val="left" w:pos="0"/>
          <w:tab w:val="left" w:pos="7920"/>
        </w:tabs>
        <w:autoSpaceDE w:val="0"/>
        <w:autoSpaceDN w:val="0"/>
        <w:adjustRightInd w:val="0"/>
        <w:ind w:left="-567" w:firstLine="709"/>
        <w:contextualSpacing/>
        <w:jc w:val="both"/>
        <w:rPr>
          <w:sz w:val="28"/>
          <w:szCs w:val="28"/>
        </w:rPr>
      </w:pPr>
    </w:p>
    <w:p w:rsidR="0035267C" w:rsidRDefault="0035267C" w:rsidP="0035267C">
      <w:pPr>
        <w:ind w:left="-567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Глава муниципального образования</w:t>
      </w:r>
    </w:p>
    <w:p w:rsidR="0035267C" w:rsidRDefault="0035267C" w:rsidP="0035267C">
      <w:pPr>
        <w:ind w:left="-567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1033D" w:rsidRDefault="0035267C" w:rsidP="0035267C">
      <w:pPr>
        <w:ind w:left="-567" w:hanging="284"/>
        <w:contextualSpacing/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</w:t>
      </w:r>
      <w:r w:rsidR="00AB3C9E">
        <w:rPr>
          <w:sz w:val="28"/>
          <w:szCs w:val="28"/>
        </w:rPr>
        <w:t xml:space="preserve">               С.Г.Ананченков</w:t>
      </w:r>
      <w:r>
        <w:rPr>
          <w:sz w:val="28"/>
          <w:szCs w:val="28"/>
        </w:rPr>
        <w:t xml:space="preserve">                  </w:t>
      </w:r>
    </w:p>
    <w:sectPr w:rsidR="0001033D" w:rsidSect="003E241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F1075"/>
    <w:multiLevelType w:val="hybridMultilevel"/>
    <w:tmpl w:val="16FE54FC"/>
    <w:lvl w:ilvl="0" w:tplc="76785A70">
      <w:start w:val="1"/>
      <w:numFmt w:val="decimal"/>
      <w:lvlText w:val="%1."/>
      <w:lvlJc w:val="left"/>
      <w:pPr>
        <w:ind w:left="1275" w:hanging="45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90"/>
    <w:rsid w:val="0001033D"/>
    <w:rsid w:val="0035267C"/>
    <w:rsid w:val="003821F1"/>
    <w:rsid w:val="003E2412"/>
    <w:rsid w:val="00694F0D"/>
    <w:rsid w:val="007C5690"/>
    <w:rsid w:val="00A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A4E9"/>
  <w15:chartTrackingRefBased/>
  <w15:docId w15:val="{A76F771F-CFD5-4503-9122-29E2454D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Rezerv</cp:lastModifiedBy>
  <cp:revision>4</cp:revision>
  <dcterms:created xsi:type="dcterms:W3CDTF">2021-12-02T06:49:00Z</dcterms:created>
  <dcterms:modified xsi:type="dcterms:W3CDTF">2023-09-22T08:49:00Z</dcterms:modified>
</cp:coreProperties>
</file>