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C3" w:rsidRDefault="00473CC3" w:rsidP="00473CC3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6101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C3" w:rsidRPr="00473CC3" w:rsidRDefault="00473CC3" w:rsidP="00473CC3">
      <w:pPr>
        <w:pStyle w:val="Standard"/>
        <w:shd w:val="clear" w:color="auto" w:fill="FFFFFF"/>
        <w:ind w:right="25" w:firstLine="396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Н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Ц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</w:t>
      </w:r>
      <w:r w:rsidR="00B52A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73CC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Я</w:t>
      </w:r>
    </w:p>
    <w:p w:rsidR="00473CC3" w:rsidRDefault="00473CC3" w:rsidP="00473CC3">
      <w:pPr>
        <w:pStyle w:val="Standard"/>
        <w:shd w:val="clear" w:color="auto" w:fill="FFFFFF"/>
        <w:ind w:right="25" w:firstLine="39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ОСТЕРСКОГО СЕЛЬСКОГО ПОСЕЛЕНИЯ</w:t>
      </w:r>
    </w:p>
    <w:p w:rsidR="00473CC3" w:rsidRDefault="00473CC3" w:rsidP="00473CC3">
      <w:pPr>
        <w:pStyle w:val="Standard"/>
        <w:shd w:val="clear" w:color="auto" w:fill="FFFFFF"/>
        <w:ind w:right="25" w:firstLine="3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473CC3" w:rsidRDefault="00473CC3" w:rsidP="00473CC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3CC3" w:rsidRDefault="00473CC3" w:rsidP="00473CC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 О С Т А Н О В Л Е Н И Е</w:t>
      </w:r>
    </w:p>
    <w:p w:rsidR="00473CC3" w:rsidRDefault="00473CC3" w:rsidP="00473CC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3CC3" w:rsidRDefault="00473CC3" w:rsidP="00473CC3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3CC3" w:rsidRDefault="00473CC3" w:rsidP="00473CC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C5A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27.02.2024  № 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73CC3" w:rsidRDefault="00473CC3" w:rsidP="00473CC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C3" w:rsidRDefault="00473CC3" w:rsidP="00473CC3">
      <w:pPr>
        <w:pStyle w:val="Standard"/>
        <w:ind w:right="453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и условия предоставления в аренду муниципального имущества, включенного в Перечень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73CC3" w:rsidRDefault="00473CC3" w:rsidP="00473CC3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C3" w:rsidRDefault="00473CC3" w:rsidP="00473CC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24.07.2007 № 209-ФЗ «О развитии малого и среднего предпринимательства в Российской Федерации», </w:t>
      </w:r>
    </w:p>
    <w:p w:rsidR="00473CC3" w:rsidRDefault="00473CC3" w:rsidP="00473CC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CC3" w:rsidRDefault="00473CC3" w:rsidP="00473CC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73CC3" w:rsidRDefault="00473CC3" w:rsidP="00473CC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473CC3" w:rsidRDefault="00473CC3" w:rsidP="00473CC3">
      <w:pPr>
        <w:pStyle w:val="Standard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473CC3" w:rsidRDefault="00473CC3" w:rsidP="00473CC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473CC3" w:rsidRDefault="00473CC3" w:rsidP="00473CC3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F2E" w:rsidRDefault="00473CC3" w:rsidP="00170384">
      <w:pPr>
        <w:pStyle w:val="a4"/>
        <w:spacing w:line="276" w:lineRule="auto"/>
        <w:jc w:val="both"/>
      </w:pPr>
      <w:r>
        <w:t xml:space="preserve">1. Внести в Порядок и условия предоставления в аренду муниципального имущества, включенного в Перечень муниципального имущества, находящегося </w:t>
      </w:r>
      <w:r>
        <w:lastRenderedPageBreak/>
        <w:t xml:space="preserve">в собственности муниципального образования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от 25.08.2021 № 75 (в редакции постановления Администрации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</w:t>
      </w:r>
      <w:r w:rsidR="00170384">
        <w:t>йона</w:t>
      </w:r>
      <w:r>
        <w:t xml:space="preserve"> Смоленской области от</w:t>
      </w:r>
      <w:r w:rsidRPr="00473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188C">
        <w:rPr>
          <w:szCs w:val="28"/>
        </w:rPr>
        <w:t>03.05.2023 №46)</w:t>
      </w:r>
      <w:r>
        <w:t xml:space="preserve">  </w:t>
      </w:r>
      <w:r w:rsidR="001B6F34">
        <w:t>изменения:</w:t>
      </w:r>
    </w:p>
    <w:p w:rsidR="00E4188C" w:rsidRDefault="00E4188C" w:rsidP="00E4188C">
      <w:pPr>
        <w:pStyle w:val="a4"/>
        <w:spacing w:line="276" w:lineRule="auto"/>
        <w:ind w:firstLine="708"/>
        <w:jc w:val="both"/>
      </w:pPr>
      <w:r>
        <w:t>1) подпункт 2.5. пункта 2 изложить в следующей редакции:</w:t>
      </w:r>
    </w:p>
    <w:p w:rsidR="00E4188C" w:rsidRDefault="00E4188C" w:rsidP="00E4188C">
      <w:pPr>
        <w:jc w:val="both"/>
        <w:rPr>
          <w:szCs w:val="28"/>
        </w:rPr>
      </w:pPr>
      <w:r>
        <w:t xml:space="preserve">«2.5. </w:t>
      </w:r>
      <w:r>
        <w:rPr>
          <w:szCs w:val="28"/>
        </w:rPr>
        <w:t>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устанавливаются Приказом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Земельным кодексом Российской Федерации, в отношении земельных участков, включенных в Перечень.»;</w:t>
      </w:r>
    </w:p>
    <w:p w:rsidR="001B6F34" w:rsidRPr="00170384" w:rsidRDefault="00E4188C" w:rsidP="00170384">
      <w:pPr>
        <w:pStyle w:val="a4"/>
        <w:spacing w:line="276" w:lineRule="auto"/>
        <w:ind w:firstLine="708"/>
        <w:jc w:val="both"/>
      </w:pPr>
      <w:r>
        <w:t>2</w:t>
      </w:r>
      <w:r w:rsidR="001B6F34" w:rsidRPr="00170384">
        <w:t>) подпункт 4</w:t>
      </w:r>
      <w:r>
        <w:t xml:space="preserve">.1 пункта 4 изложить </w:t>
      </w:r>
      <w:r w:rsidR="001B6F34" w:rsidRPr="00170384">
        <w:t>в следующей редакции:</w:t>
      </w:r>
    </w:p>
    <w:p w:rsidR="00170384" w:rsidRPr="00170384" w:rsidRDefault="001B6F34" w:rsidP="00170384">
      <w:pPr>
        <w:pStyle w:val="a4"/>
        <w:spacing w:line="276" w:lineRule="auto"/>
        <w:jc w:val="both"/>
        <w:rPr>
          <w:color w:val="000000"/>
        </w:rPr>
      </w:pPr>
      <w:r w:rsidRPr="00170384">
        <w:t>«4.1.</w:t>
      </w:r>
      <w:r w:rsidR="00170384" w:rsidRPr="00170384">
        <w:t xml:space="preserve"> </w:t>
      </w:r>
      <w:r w:rsidR="00170384" w:rsidRPr="00170384">
        <w:rPr>
          <w:color w:val="000000"/>
        </w:rPr>
        <w:t>Заинтересованным лицам, являющимся сельскохозяйственными кооперативами или занимающимся социально значимыми видами деятельности, иными установленными муниципальной программой (подпрограммой) приоритетными видами деятельности, а также осуществляющим деятельность по организации отдыха детей и их оздоровления и использующим муниципальное имущество (за исключением земельных участков), включенное в Перечень, устанавливаются следующие льготные ставки арендной платы:</w:t>
      </w:r>
    </w:p>
    <w:p w:rsidR="00170384" w:rsidRPr="00170384" w:rsidRDefault="00170384" w:rsidP="00D171E2">
      <w:pPr>
        <w:pStyle w:val="a4"/>
        <w:spacing w:line="276" w:lineRule="auto"/>
        <w:ind w:firstLine="708"/>
        <w:jc w:val="both"/>
        <w:rPr>
          <w:color w:val="000000"/>
        </w:rPr>
      </w:pPr>
      <w:r w:rsidRPr="00170384">
        <w:rPr>
          <w:color w:val="000000"/>
        </w:rPr>
        <w:t>в первый год аренды – 40 % размера арендной платы;</w:t>
      </w:r>
    </w:p>
    <w:p w:rsidR="00170384" w:rsidRPr="00170384" w:rsidRDefault="00170384" w:rsidP="00D171E2">
      <w:pPr>
        <w:pStyle w:val="a4"/>
        <w:spacing w:line="276" w:lineRule="auto"/>
        <w:ind w:firstLine="708"/>
        <w:jc w:val="both"/>
        <w:rPr>
          <w:color w:val="000000"/>
        </w:rPr>
      </w:pPr>
      <w:r w:rsidRPr="00170384">
        <w:rPr>
          <w:color w:val="000000"/>
        </w:rPr>
        <w:t>во второй год аренды – 60 % размера арендной платы;</w:t>
      </w:r>
    </w:p>
    <w:p w:rsidR="00170384" w:rsidRPr="00170384" w:rsidRDefault="00170384" w:rsidP="00D171E2">
      <w:pPr>
        <w:pStyle w:val="a4"/>
        <w:spacing w:line="276" w:lineRule="auto"/>
        <w:ind w:firstLine="708"/>
        <w:jc w:val="both"/>
        <w:rPr>
          <w:color w:val="000000"/>
        </w:rPr>
      </w:pPr>
      <w:r w:rsidRPr="00170384">
        <w:rPr>
          <w:color w:val="000000"/>
        </w:rPr>
        <w:t>в третий год аренды – 80 % размера арендной платы;</w:t>
      </w:r>
    </w:p>
    <w:p w:rsidR="00170384" w:rsidRPr="00170384" w:rsidRDefault="00170384" w:rsidP="00D171E2">
      <w:pPr>
        <w:pStyle w:val="a4"/>
        <w:spacing w:line="276" w:lineRule="auto"/>
        <w:ind w:firstLine="708"/>
        <w:jc w:val="both"/>
        <w:rPr>
          <w:color w:val="000000"/>
        </w:rPr>
      </w:pPr>
      <w:r w:rsidRPr="00170384">
        <w:rPr>
          <w:color w:val="000000"/>
        </w:rPr>
        <w:t>в четвертый год аренды и далее – 100 % размера арендной платы.</w:t>
      </w:r>
    </w:p>
    <w:p w:rsidR="00170384" w:rsidRPr="00170384" w:rsidRDefault="00170384" w:rsidP="00D171E2">
      <w:pPr>
        <w:pStyle w:val="a4"/>
        <w:spacing w:line="276" w:lineRule="auto"/>
        <w:ind w:firstLine="708"/>
        <w:jc w:val="both"/>
        <w:rPr>
          <w:color w:val="000000"/>
        </w:rPr>
      </w:pPr>
      <w:r w:rsidRPr="00170384">
        <w:rPr>
          <w:color w:val="000000"/>
        </w:rPr>
        <w:t>Льготные ставки арендной платы применяется при условии заключения договора аренды на срок 5 лет и более.</w:t>
      </w:r>
    </w:p>
    <w:p w:rsidR="00170384" w:rsidRDefault="00170384" w:rsidP="00D171E2">
      <w:pPr>
        <w:pStyle w:val="a4"/>
        <w:spacing w:line="276" w:lineRule="auto"/>
        <w:ind w:firstLine="708"/>
        <w:jc w:val="both"/>
        <w:rPr>
          <w:color w:val="000000"/>
        </w:rPr>
      </w:pPr>
      <w:r w:rsidRPr="00170384">
        <w:rPr>
          <w:color w:val="000000"/>
        </w:rPr>
        <w:t>В случае заключения договора аренды на срок до 5 лет льготные ставки арендной платы не применяется</w:t>
      </w:r>
      <w:r w:rsidR="00E4188C">
        <w:rPr>
          <w:color w:val="000000"/>
        </w:rPr>
        <w:t>.</w:t>
      </w:r>
      <w:r>
        <w:rPr>
          <w:color w:val="000000"/>
        </w:rPr>
        <w:t>»</w:t>
      </w:r>
      <w:r w:rsidRPr="00170384">
        <w:rPr>
          <w:color w:val="000000"/>
        </w:rPr>
        <w:t>.</w:t>
      </w:r>
    </w:p>
    <w:p w:rsidR="00ED62D6" w:rsidRDefault="00ED62D6" w:rsidP="002753F0">
      <w:pPr>
        <w:pStyle w:val="a4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2.Настоящее постановление подлежит размещению на официальном сайте Администрации </w:t>
      </w:r>
      <w:proofErr w:type="spellStart"/>
      <w:r>
        <w:rPr>
          <w:color w:val="000000"/>
        </w:rPr>
        <w:t>Остерского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Рославльского</w:t>
      </w:r>
      <w:proofErr w:type="spellEnd"/>
      <w:r>
        <w:rPr>
          <w:color w:val="000000"/>
        </w:rPr>
        <w:t xml:space="preserve"> района </w:t>
      </w:r>
      <w:r w:rsidR="002753F0">
        <w:rPr>
          <w:color w:val="000000"/>
        </w:rPr>
        <w:t>Смоленской области в информационно-</w:t>
      </w:r>
      <w:proofErr w:type="gramStart"/>
      <w:r w:rsidR="002753F0">
        <w:rPr>
          <w:color w:val="000000"/>
        </w:rPr>
        <w:t>телекоммуникационной  сети</w:t>
      </w:r>
      <w:proofErr w:type="gramEnd"/>
      <w:r w:rsidR="002753F0">
        <w:rPr>
          <w:color w:val="000000"/>
        </w:rPr>
        <w:t xml:space="preserve"> «Интернет».</w:t>
      </w:r>
    </w:p>
    <w:p w:rsidR="00D171E2" w:rsidRDefault="00D171E2" w:rsidP="002753F0">
      <w:pPr>
        <w:pStyle w:val="a4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3. Контроль исполнения настоящего постановления оставляю за собой.</w:t>
      </w:r>
    </w:p>
    <w:p w:rsidR="00D171E2" w:rsidRDefault="00D171E2" w:rsidP="00D171E2">
      <w:pPr>
        <w:pStyle w:val="a4"/>
        <w:spacing w:line="276" w:lineRule="auto"/>
        <w:jc w:val="both"/>
        <w:rPr>
          <w:color w:val="000000"/>
        </w:rPr>
      </w:pPr>
    </w:p>
    <w:p w:rsidR="00D171E2" w:rsidRDefault="00D171E2" w:rsidP="00D171E2">
      <w:pPr>
        <w:pStyle w:val="a4"/>
        <w:spacing w:line="276" w:lineRule="auto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D171E2" w:rsidRDefault="00D171E2" w:rsidP="00D171E2">
      <w:pPr>
        <w:pStyle w:val="a4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Остерского</w:t>
      </w:r>
      <w:proofErr w:type="spellEnd"/>
      <w:r>
        <w:rPr>
          <w:color w:val="000000"/>
        </w:rPr>
        <w:t xml:space="preserve"> сельского поселения </w:t>
      </w:r>
    </w:p>
    <w:p w:rsidR="00D171E2" w:rsidRPr="00170384" w:rsidRDefault="00D171E2" w:rsidP="00D171E2">
      <w:pPr>
        <w:pStyle w:val="a4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Рославльского</w:t>
      </w:r>
      <w:proofErr w:type="spellEnd"/>
      <w:r>
        <w:rPr>
          <w:color w:val="000000"/>
        </w:rPr>
        <w:t xml:space="preserve"> района Смоленской области                                       </w:t>
      </w:r>
      <w:proofErr w:type="spellStart"/>
      <w:r>
        <w:rPr>
          <w:color w:val="000000"/>
        </w:rPr>
        <w:t>С.Г.Ананченков</w:t>
      </w:r>
      <w:proofErr w:type="spellEnd"/>
    </w:p>
    <w:p w:rsidR="001B6F34" w:rsidRPr="00170384" w:rsidRDefault="001B6F34" w:rsidP="00170384">
      <w:pPr>
        <w:spacing w:before="100" w:beforeAutospacing="1" w:after="100" w:afterAutospacing="1"/>
        <w:rPr>
          <w:szCs w:val="28"/>
        </w:rPr>
      </w:pPr>
    </w:p>
    <w:sectPr w:rsidR="001B6F34" w:rsidRPr="00170384" w:rsidSect="00473C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C3"/>
    <w:rsid w:val="00170384"/>
    <w:rsid w:val="001B6F34"/>
    <w:rsid w:val="002753F0"/>
    <w:rsid w:val="004570A5"/>
    <w:rsid w:val="00473CC3"/>
    <w:rsid w:val="009D2F2E"/>
    <w:rsid w:val="00A54C5A"/>
    <w:rsid w:val="00B52A9E"/>
    <w:rsid w:val="00D171E2"/>
    <w:rsid w:val="00E4188C"/>
    <w:rsid w:val="00E5082B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E9EF"/>
  <w15:chartTrackingRefBased/>
  <w15:docId w15:val="{C829B581-4BB4-4632-B52A-322F5EAE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3CC3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1703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70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2024-02-27T12:47:00Z</cp:lastPrinted>
  <dcterms:created xsi:type="dcterms:W3CDTF">2024-02-27T11:12:00Z</dcterms:created>
  <dcterms:modified xsi:type="dcterms:W3CDTF">2024-02-28T06:18:00Z</dcterms:modified>
</cp:coreProperties>
</file>