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12" w:rsidRDefault="008C4A7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012" w:rsidRDefault="00412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012" w:rsidRDefault="008C4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12012" w:rsidRDefault="00D84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ОСТЕРСКОГО</w:t>
      </w:r>
      <w:r w:rsidR="008C4A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2012" w:rsidRDefault="008C4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412012" w:rsidRDefault="00412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012" w:rsidRDefault="008C4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2012" w:rsidRDefault="00412012">
      <w:pPr>
        <w:pStyle w:val="4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412012" w:rsidRDefault="00EC6A72">
      <w:pPr>
        <w:pStyle w:val="4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8C4A79">
        <w:rPr>
          <w:sz w:val="28"/>
          <w:szCs w:val="28"/>
        </w:rPr>
        <w:t>т</w:t>
      </w:r>
      <w:r w:rsidR="00D11A75">
        <w:rPr>
          <w:sz w:val="28"/>
          <w:szCs w:val="28"/>
        </w:rPr>
        <w:t xml:space="preserve"> 27</w:t>
      </w:r>
      <w:r w:rsidR="00634F81">
        <w:rPr>
          <w:sz w:val="28"/>
          <w:szCs w:val="28"/>
        </w:rPr>
        <w:t>.09.</w:t>
      </w:r>
      <w:r>
        <w:rPr>
          <w:sz w:val="28"/>
          <w:szCs w:val="28"/>
        </w:rPr>
        <w:t>2023</w:t>
      </w:r>
      <w:r w:rsidR="008C4A79">
        <w:rPr>
          <w:sz w:val="28"/>
          <w:szCs w:val="28"/>
        </w:rPr>
        <w:t xml:space="preserve"> </w:t>
      </w:r>
      <w:r w:rsidR="00D11A75">
        <w:rPr>
          <w:sz w:val="28"/>
          <w:szCs w:val="28"/>
        </w:rPr>
        <w:t>г.</w:t>
      </w:r>
      <w:r w:rsidR="008C4A79">
        <w:rPr>
          <w:sz w:val="28"/>
          <w:szCs w:val="28"/>
        </w:rPr>
        <w:t xml:space="preserve">                                                           </w:t>
      </w:r>
      <w:r w:rsidR="00D11A75">
        <w:rPr>
          <w:sz w:val="28"/>
          <w:szCs w:val="28"/>
        </w:rPr>
        <w:t xml:space="preserve">            </w:t>
      </w:r>
      <w:r w:rsidR="000B16B6">
        <w:rPr>
          <w:sz w:val="28"/>
          <w:szCs w:val="28"/>
        </w:rPr>
        <w:t xml:space="preserve"> </w:t>
      </w:r>
      <w:r w:rsidR="00D11A75">
        <w:rPr>
          <w:sz w:val="28"/>
          <w:szCs w:val="28"/>
        </w:rPr>
        <w:t xml:space="preserve">                       </w:t>
      </w:r>
      <w:r w:rsidR="008C4A79">
        <w:rPr>
          <w:sz w:val="28"/>
          <w:szCs w:val="28"/>
        </w:rPr>
        <w:t xml:space="preserve"> №</w:t>
      </w:r>
      <w:r w:rsidR="000B16B6">
        <w:rPr>
          <w:sz w:val="28"/>
          <w:szCs w:val="28"/>
        </w:rPr>
        <w:t>19</w:t>
      </w:r>
    </w:p>
    <w:p w:rsidR="00412012" w:rsidRDefault="00412012">
      <w:pPr>
        <w:pStyle w:val="ConsPlusTitle"/>
        <w:tabs>
          <w:tab w:val="left" w:pos="5103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412012" w:rsidRDefault="008C4A79">
      <w:pPr>
        <w:tabs>
          <w:tab w:val="left" w:pos="5103"/>
        </w:tabs>
        <w:spacing w:after="0" w:line="240" w:lineRule="auto"/>
        <w:ind w:right="51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proofErr w:type="spellStart"/>
      <w:r w:rsidR="00D84CE4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84CE4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 -телекоммуникационной сети «Интернет» </w:t>
      </w:r>
      <w:r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</w:t>
      </w:r>
    </w:p>
    <w:p w:rsidR="00412012" w:rsidRDefault="004120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012" w:rsidRDefault="004120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012" w:rsidRDefault="008C4A79">
      <w:pPr>
        <w:pStyle w:val="ConsPlusNormal"/>
        <w:jc w:val="both"/>
      </w:pPr>
      <w:r>
        <w:t xml:space="preserve">     В целях приведения в соответствии с Федеральным законом от 25 декабря 2008 г. № 273-ФЗ «О противодействии коррупции», Совет депутатов </w:t>
      </w:r>
      <w:proofErr w:type="spellStart"/>
      <w:proofErr w:type="gramStart"/>
      <w:r w:rsidR="00D84CE4">
        <w:t>Остерского</w:t>
      </w:r>
      <w:proofErr w:type="spellEnd"/>
      <w:r>
        <w:t xml:space="preserve">  сельского</w:t>
      </w:r>
      <w:proofErr w:type="gramEnd"/>
      <w:r>
        <w:t xml:space="preserve"> поселения </w:t>
      </w:r>
      <w:proofErr w:type="spellStart"/>
      <w:r>
        <w:t>Рославльского</w:t>
      </w:r>
      <w:proofErr w:type="spellEnd"/>
      <w:r>
        <w:t xml:space="preserve"> района Смоленской области </w:t>
      </w:r>
    </w:p>
    <w:p w:rsidR="00412012" w:rsidRDefault="00412012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412012" w:rsidRDefault="008C4A79">
      <w:pPr>
        <w:pStyle w:val="4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12012" w:rsidRDefault="0041201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12012" w:rsidRDefault="008C4A79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 Внести в пункт 1 </w:t>
      </w:r>
      <w:r>
        <w:rPr>
          <w:bCs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proofErr w:type="spellStart"/>
      <w:r w:rsidR="00D84CE4">
        <w:rPr>
          <w:sz w:val="28"/>
          <w:szCs w:val="28"/>
        </w:rPr>
        <w:lastRenderedPageBreak/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</w:t>
      </w:r>
      <w:r>
        <w:rPr>
          <w:bCs/>
          <w:sz w:val="28"/>
          <w:szCs w:val="28"/>
        </w:rPr>
        <w:t xml:space="preserve"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 w:rsidR="00D84CE4"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в информационно -телекоммуникационной сети «Интернет» </w:t>
      </w:r>
      <w:r>
        <w:rPr>
          <w:bCs/>
          <w:sz w:val="28"/>
          <w:szCs w:val="28"/>
        </w:rPr>
        <w:t xml:space="preserve">и предоставления этих сведений общероссийским средствам массовой информации для опубликования в связи с их запросом, утвержденного решением </w:t>
      </w:r>
      <w:r>
        <w:rPr>
          <w:sz w:val="28"/>
          <w:szCs w:val="28"/>
        </w:rPr>
        <w:t xml:space="preserve">Совета депутатов </w:t>
      </w:r>
      <w:proofErr w:type="spellStart"/>
      <w:r w:rsidR="00D84CE4"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 w:rsidR="003752C7">
        <w:rPr>
          <w:sz w:val="28"/>
          <w:szCs w:val="28"/>
        </w:rPr>
        <w:t xml:space="preserve"> района Смоленской области от 2</w:t>
      </w:r>
      <w:r w:rsidR="003752C7" w:rsidRPr="003752C7">
        <w:rPr>
          <w:sz w:val="28"/>
          <w:szCs w:val="28"/>
        </w:rPr>
        <w:t>1</w:t>
      </w:r>
      <w:r w:rsidR="003752C7">
        <w:rPr>
          <w:sz w:val="28"/>
          <w:szCs w:val="28"/>
        </w:rPr>
        <w:t>.02.2018 № 6</w:t>
      </w:r>
      <w:r>
        <w:rPr>
          <w:sz w:val="28"/>
          <w:szCs w:val="28"/>
        </w:rPr>
        <w:t xml:space="preserve"> (в редакции решения Совета депутатов </w:t>
      </w:r>
      <w:proofErr w:type="spellStart"/>
      <w:r w:rsidR="00D84CE4"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 w:rsidR="003752C7">
        <w:rPr>
          <w:sz w:val="28"/>
          <w:szCs w:val="28"/>
        </w:rPr>
        <w:t xml:space="preserve"> района Смоленской области от 19</w:t>
      </w:r>
      <w:r>
        <w:rPr>
          <w:sz w:val="28"/>
          <w:szCs w:val="28"/>
        </w:rPr>
        <w:t>.02.2021 № 4), изменение, дополнив его абзацами следующ</w:t>
      </w:r>
      <w:r>
        <w:rPr>
          <w:color w:val="000000"/>
          <w:sz w:val="28"/>
          <w:szCs w:val="28"/>
        </w:rPr>
        <w:t>его содержания:</w:t>
      </w:r>
    </w:p>
    <w:p w:rsidR="00412012" w:rsidRDefault="008C4A79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  <w:rPr>
          <w:color w:val="000000"/>
        </w:rPr>
      </w:pPr>
      <w:r>
        <w:rPr>
          <w:color w:val="000000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Обеспечение доступа к информации о представляемых лицами, замещающими муниципальные должности депутата</w:t>
      </w:r>
      <w:r>
        <w:rPr>
          <w:color w:val="000000"/>
          <w:sz w:val="28"/>
          <w:szCs w:val="28"/>
        </w:rPr>
        <w:t xml:space="preserve"> Совета депутатов </w:t>
      </w:r>
      <w:proofErr w:type="spellStart"/>
      <w:r w:rsidR="00D84CE4">
        <w:rPr>
          <w:color w:val="000000"/>
          <w:sz w:val="28"/>
          <w:szCs w:val="28"/>
        </w:rPr>
        <w:t>Остерского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Рославльского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</w:t>
      </w:r>
      <w:r>
        <w:rPr>
          <w:rFonts w:eastAsia="Arial Unicode MS"/>
          <w:bCs/>
          <w:color w:val="000000"/>
          <w:sz w:val="28"/>
          <w:szCs w:val="28"/>
        </w:rPr>
        <w:t xml:space="preserve"> Совета депутатов </w:t>
      </w:r>
      <w:proofErr w:type="spellStart"/>
      <w:r w:rsidR="00D84CE4">
        <w:rPr>
          <w:rFonts w:eastAsia="Arial Unicode MS"/>
          <w:bCs/>
          <w:color w:val="000000"/>
          <w:sz w:val="28"/>
          <w:szCs w:val="28"/>
        </w:rPr>
        <w:t>Остерского</w:t>
      </w:r>
      <w:proofErr w:type="spellEnd"/>
      <w:r>
        <w:rPr>
          <w:rFonts w:eastAsia="Arial Unicode MS"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eastAsia="Arial Unicode MS"/>
          <w:bCs/>
          <w:color w:val="000000"/>
          <w:sz w:val="28"/>
          <w:szCs w:val="28"/>
        </w:rPr>
        <w:t>Рославльского</w:t>
      </w:r>
      <w:proofErr w:type="spellEnd"/>
      <w:r>
        <w:rPr>
          <w:rFonts w:eastAsia="Arial Unicode MS"/>
          <w:bCs/>
          <w:color w:val="000000"/>
          <w:sz w:val="28"/>
          <w:szCs w:val="28"/>
        </w:rPr>
        <w:t xml:space="preserve"> района Смоленской области</w:t>
      </w:r>
      <w:r>
        <w:rPr>
          <w:rFonts w:eastAsia="Calibri"/>
          <w:color w:val="000000"/>
          <w:sz w:val="28"/>
          <w:szCs w:val="28"/>
          <w:lang w:eastAsia="en-US"/>
        </w:rPr>
        <w:t>, обязанности представить сведения о доходах, расходах, об имуществе и обязательствах имущественного характера размещается на официальном сайте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 w:rsidR="00D84CE4">
        <w:rPr>
          <w:color w:val="000000"/>
          <w:sz w:val="28"/>
          <w:szCs w:val="28"/>
        </w:rPr>
        <w:t>Остерского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Рославльского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Смоленской области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Смоленской области от 25 октября 2017 года № 106-з «О представлении в Смоленской области гражданами, претендующими на замещение муниципальной должности, должности Главы Администрации муниципального образования по контракту, и лицами, замещающими муниципальные должности, должности глав администраций муниципальных образований по контракту,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детей». </w:t>
      </w:r>
    </w:p>
    <w:p w:rsidR="00412012" w:rsidRDefault="008C4A79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К лицам, замещающим муниципальные должности депутата Совета депутатов </w:t>
      </w:r>
      <w:proofErr w:type="spellStart"/>
      <w:r w:rsidR="00D84CE4">
        <w:rPr>
          <w:rFonts w:eastAsia="Calibri"/>
          <w:color w:val="000000"/>
          <w:sz w:val="28"/>
          <w:szCs w:val="28"/>
          <w:lang w:eastAsia="en-US"/>
        </w:rPr>
        <w:t>Остерского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Рославльского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района Смоленской области, требования о размещении сведений о доходах, расходах, об имуществе и обязательствах имущественного характера в информационно-телекоммуникационной сети «Интернет» на официальном сайте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 w:rsidR="00D84CE4">
        <w:rPr>
          <w:color w:val="000000"/>
          <w:sz w:val="28"/>
          <w:szCs w:val="28"/>
        </w:rPr>
        <w:t>Остерского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Рославльского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района Смоленской области и (или) предоставления для опубликования средствам массовой информации, определяемые настоящим Порядком, не применяются.».</w:t>
      </w:r>
    </w:p>
    <w:p w:rsidR="00412012" w:rsidRDefault="008C4A79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>2.   Настоящее решение подлежит официальному опубликованию в газете «</w:t>
      </w:r>
      <w:proofErr w:type="spellStart"/>
      <w:r>
        <w:rPr>
          <w:sz w:val="28"/>
          <w:szCs w:val="28"/>
        </w:rPr>
        <w:t>Рославльская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правда»  и</w:t>
      </w:r>
      <w:proofErr w:type="gramEnd"/>
      <w:r>
        <w:rPr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D84CE4"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412012" w:rsidRDefault="008C4A79">
      <w:pPr>
        <w:pStyle w:val="4"/>
        <w:shd w:val="clear" w:color="auto" w:fill="auto"/>
        <w:spacing w:after="0" w:line="240" w:lineRule="auto"/>
        <w:ind w:firstLine="83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в газете «</w:t>
      </w:r>
      <w:proofErr w:type="spellStart"/>
      <w:r>
        <w:rPr>
          <w:sz w:val="28"/>
          <w:szCs w:val="28"/>
        </w:rPr>
        <w:t>Рославльская</w:t>
      </w:r>
      <w:proofErr w:type="spellEnd"/>
      <w:r>
        <w:rPr>
          <w:sz w:val="28"/>
          <w:szCs w:val="28"/>
        </w:rPr>
        <w:t xml:space="preserve"> правда».</w:t>
      </w:r>
    </w:p>
    <w:p w:rsidR="00412012" w:rsidRDefault="00412012">
      <w:pPr>
        <w:pStyle w:val="4"/>
        <w:shd w:val="clear" w:color="auto" w:fill="auto"/>
        <w:spacing w:after="0" w:line="240" w:lineRule="auto"/>
        <w:ind w:firstLine="831"/>
        <w:jc w:val="both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spacing w:after="0" w:line="240" w:lineRule="auto"/>
        <w:ind w:firstLine="831"/>
        <w:jc w:val="both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spacing w:after="0" w:line="240" w:lineRule="auto"/>
        <w:ind w:firstLine="831"/>
        <w:jc w:val="both"/>
        <w:rPr>
          <w:sz w:val="28"/>
          <w:szCs w:val="28"/>
        </w:rPr>
      </w:pPr>
    </w:p>
    <w:p w:rsidR="00412012" w:rsidRDefault="008C4A79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12012" w:rsidRDefault="00D84CE4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Остерского</w:t>
      </w:r>
      <w:proofErr w:type="spellEnd"/>
      <w:r w:rsidR="008C4A79">
        <w:rPr>
          <w:sz w:val="28"/>
          <w:szCs w:val="28"/>
        </w:rPr>
        <w:t xml:space="preserve"> сельского поселения </w:t>
      </w:r>
    </w:p>
    <w:p w:rsidR="00412012" w:rsidRDefault="008C4A79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Смоленской области                                         </w:t>
      </w:r>
      <w:proofErr w:type="spellStart"/>
      <w:r>
        <w:rPr>
          <w:sz w:val="28"/>
          <w:szCs w:val="28"/>
        </w:rPr>
        <w:t>С.Г.Ананченков</w:t>
      </w:r>
      <w:proofErr w:type="spellEnd"/>
    </w:p>
    <w:p w:rsidR="00412012" w:rsidRDefault="00412012">
      <w:pPr>
        <w:pStyle w:val="ad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2012" w:rsidRDefault="00412012">
      <w:pPr>
        <w:pStyle w:val="ad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  <w:bookmarkStart w:id="0" w:name="_GoBack"/>
      <w:bookmarkEnd w:id="0"/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412012" w:rsidRDefault="00412012">
      <w:pPr>
        <w:spacing w:after="0" w:line="240" w:lineRule="auto"/>
        <w:rPr>
          <w:rFonts w:ascii="Times New Roman" w:hAnsi="Times New Roman" w:cs="Times New Roman"/>
        </w:rPr>
      </w:pPr>
    </w:p>
    <w:sectPr w:rsidR="00412012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12012"/>
    <w:rsid w:val="000B16B6"/>
    <w:rsid w:val="000F0ED5"/>
    <w:rsid w:val="003752C7"/>
    <w:rsid w:val="00412012"/>
    <w:rsid w:val="00634F81"/>
    <w:rsid w:val="008375B2"/>
    <w:rsid w:val="008C4A79"/>
    <w:rsid w:val="00BA6B79"/>
    <w:rsid w:val="00C23DE2"/>
    <w:rsid w:val="00D11A75"/>
    <w:rsid w:val="00D84CE4"/>
    <w:rsid w:val="00DA24C2"/>
    <w:rsid w:val="00DF562F"/>
    <w:rsid w:val="00E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149F"/>
  <w15:docId w15:val="{3F233AE3-D57A-41BD-8F8B-47B6A7AA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6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A32E2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4">
    <w:name w:val="Основной текст_"/>
    <w:link w:val="4"/>
    <w:qFormat/>
    <w:locked/>
    <w:rsid w:val="00DA32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A32E2"/>
    <w:rPr>
      <w:vertAlign w:val="superscript"/>
    </w:rPr>
  </w:style>
  <w:style w:type="character" w:customStyle="1" w:styleId="a6">
    <w:name w:val="Текст выноски Знак"/>
    <w:basedOn w:val="a0"/>
    <w:uiPriority w:val="99"/>
    <w:semiHidden/>
    <w:qFormat/>
    <w:rsid w:val="00DA32E2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footnote text"/>
    <w:basedOn w:val="a"/>
    <w:uiPriority w:val="99"/>
    <w:semiHidden/>
    <w:unhideWhenUsed/>
    <w:rsid w:val="00DA32E2"/>
    <w:pPr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ad">
    <w:name w:val="List Paragraph"/>
    <w:basedOn w:val="a"/>
    <w:uiPriority w:val="34"/>
    <w:qFormat/>
    <w:rsid w:val="00DA32E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4">
    <w:name w:val="Основной текст4"/>
    <w:basedOn w:val="a"/>
    <w:link w:val="a4"/>
    <w:qFormat/>
    <w:rsid w:val="00DA32E2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qFormat/>
    <w:rsid w:val="00DA32E2"/>
    <w:rPr>
      <w:rFonts w:ascii="Times New Roman" w:eastAsia="Arial Unicode MS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qFormat/>
    <w:rsid w:val="00DA32E2"/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DA32E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1E85-806D-4CA4-BFAA-CF47A9BD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Staravoitov</dc:creator>
  <dc:description/>
  <cp:lastModifiedBy>Rez1</cp:lastModifiedBy>
  <cp:revision>29</cp:revision>
  <cp:lastPrinted>2021-02-25T13:09:00Z</cp:lastPrinted>
  <dcterms:created xsi:type="dcterms:W3CDTF">2018-02-12T11:30:00Z</dcterms:created>
  <dcterms:modified xsi:type="dcterms:W3CDTF">2023-09-26T11:19:00Z</dcterms:modified>
  <dc:language>ru-RU</dc:language>
</cp:coreProperties>
</file>