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BA" w:rsidRDefault="00CA03BA" w:rsidP="00CA03BA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BA" w:rsidRDefault="00CA03BA" w:rsidP="00CA03BA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CA03BA" w:rsidRDefault="00CA03BA" w:rsidP="00CA03BA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CA03BA" w:rsidRDefault="00CA03BA" w:rsidP="00CA03BA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ОСТЕРСКОГО СЕЛЬСКОГО ПОСЕЛЕНИЯ</w:t>
      </w:r>
    </w:p>
    <w:p w:rsidR="00CA03BA" w:rsidRDefault="00CA03BA" w:rsidP="00CA03BA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CA03BA" w:rsidRDefault="00CA03BA" w:rsidP="00CA03B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A03BA" w:rsidRDefault="00CA03BA" w:rsidP="00CA03B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342F49" w:rsidRDefault="00342F49" w:rsidP="00CA03B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42F49" w:rsidRPr="00342F49" w:rsidRDefault="00342F49" w:rsidP="00342F49">
      <w:pPr>
        <w:suppressAutoHyphens/>
        <w:rPr>
          <w:bCs/>
          <w:sz w:val="28"/>
          <w:szCs w:val="28"/>
          <w:lang w:eastAsia="ar-SA"/>
        </w:rPr>
      </w:pPr>
      <w:r w:rsidRPr="00342F49">
        <w:rPr>
          <w:bCs/>
          <w:sz w:val="28"/>
          <w:szCs w:val="28"/>
          <w:lang w:eastAsia="ar-SA"/>
        </w:rPr>
        <w:t xml:space="preserve">от 25.04.2023                                                                                                           № </w:t>
      </w:r>
      <w:r w:rsidR="009108F6">
        <w:rPr>
          <w:bCs/>
          <w:sz w:val="28"/>
          <w:szCs w:val="28"/>
          <w:lang w:eastAsia="ar-SA"/>
        </w:rPr>
        <w:t>11</w:t>
      </w:r>
      <w:bookmarkStart w:id="0" w:name="_GoBack"/>
      <w:bookmarkEnd w:id="0"/>
    </w:p>
    <w:p w:rsidR="00CA03BA" w:rsidRDefault="00CA03BA" w:rsidP="00CA03BA">
      <w:pPr>
        <w:suppressAutoHyphens/>
        <w:jc w:val="center"/>
        <w:rPr>
          <w:sz w:val="28"/>
          <w:szCs w:val="28"/>
          <w:lang w:eastAsia="ar-SA"/>
        </w:rPr>
      </w:pPr>
    </w:p>
    <w:p w:rsidR="00CA03BA" w:rsidRDefault="00EE646F" w:rsidP="00CA03BA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A03BA">
        <w:rPr>
          <w:rFonts w:ascii="Times New Roman" w:hAnsi="Times New Roman" w:cs="Times New Roman"/>
          <w:sz w:val="28"/>
          <w:szCs w:val="28"/>
        </w:rPr>
        <w:t xml:space="preserve"> в Положение о порядке владения, пользования и распоряжения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03BA"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муниципального образования </w:t>
      </w:r>
      <w:proofErr w:type="spellStart"/>
      <w:r w:rsidR="00CA03BA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CA03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A03BA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CA03B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8082A" w:rsidRDefault="0098082A"/>
    <w:p w:rsidR="00CA03BA" w:rsidRDefault="00CA03BA" w:rsidP="00123FB7">
      <w:pPr>
        <w:jc w:val="both"/>
        <w:rPr>
          <w:sz w:val="28"/>
          <w:szCs w:val="28"/>
        </w:rPr>
      </w:pPr>
      <w:r>
        <w:tab/>
      </w:r>
      <w:r w:rsidRPr="00CA03BA">
        <w:rPr>
          <w:sz w:val="28"/>
          <w:szCs w:val="28"/>
        </w:rPr>
        <w:t>В соответствии с Федеральным законом от 22 июля 2008 г № 159-ФЗ «Об особенностях отчуждения движимого и недвижимого имущества, находящегося в государственной или муниципально</w:t>
      </w:r>
      <w:r w:rsidR="00123FB7">
        <w:rPr>
          <w:sz w:val="28"/>
          <w:szCs w:val="28"/>
        </w:rPr>
        <w:t>й</w:t>
      </w:r>
      <w:r w:rsidRPr="00CA03BA">
        <w:rPr>
          <w:sz w:val="28"/>
          <w:szCs w:val="28"/>
        </w:rPr>
        <w:t xml:space="preserve"> собственности</w:t>
      </w:r>
      <w:r w:rsidR="00123FB7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42F49">
        <w:rPr>
          <w:sz w:val="28"/>
          <w:szCs w:val="28"/>
        </w:rPr>
        <w:t>,</w:t>
      </w:r>
      <w:r w:rsidR="00123FB7">
        <w:rPr>
          <w:sz w:val="28"/>
          <w:szCs w:val="28"/>
        </w:rPr>
        <w:t xml:space="preserve"> Совет депутатов </w:t>
      </w:r>
      <w:proofErr w:type="spellStart"/>
      <w:r w:rsidR="00123FB7">
        <w:rPr>
          <w:sz w:val="28"/>
          <w:szCs w:val="28"/>
        </w:rPr>
        <w:t>Остерского</w:t>
      </w:r>
      <w:proofErr w:type="spellEnd"/>
      <w:r w:rsidR="00123FB7">
        <w:rPr>
          <w:sz w:val="28"/>
          <w:szCs w:val="28"/>
        </w:rPr>
        <w:t xml:space="preserve"> сельского поселения </w:t>
      </w:r>
      <w:proofErr w:type="spellStart"/>
      <w:r w:rsidR="00123FB7">
        <w:rPr>
          <w:sz w:val="28"/>
          <w:szCs w:val="28"/>
        </w:rPr>
        <w:t>Рославльского</w:t>
      </w:r>
      <w:proofErr w:type="spellEnd"/>
      <w:r w:rsidR="00123FB7">
        <w:rPr>
          <w:sz w:val="28"/>
          <w:szCs w:val="28"/>
        </w:rPr>
        <w:t xml:space="preserve"> района Смоленской области</w:t>
      </w:r>
    </w:p>
    <w:p w:rsidR="00123FB7" w:rsidRDefault="00123FB7" w:rsidP="00123FB7">
      <w:pPr>
        <w:jc w:val="both"/>
        <w:rPr>
          <w:sz w:val="28"/>
          <w:szCs w:val="28"/>
        </w:rPr>
      </w:pPr>
    </w:p>
    <w:p w:rsidR="00123FB7" w:rsidRDefault="00123FB7" w:rsidP="00123FB7">
      <w:pPr>
        <w:jc w:val="both"/>
        <w:rPr>
          <w:b/>
          <w:sz w:val="28"/>
          <w:szCs w:val="28"/>
        </w:rPr>
      </w:pPr>
      <w:r w:rsidRPr="00123FB7">
        <w:rPr>
          <w:b/>
          <w:sz w:val="28"/>
          <w:szCs w:val="28"/>
        </w:rPr>
        <w:t>РЕШИЛ:</w:t>
      </w:r>
    </w:p>
    <w:p w:rsidR="00123FB7" w:rsidRDefault="00123FB7" w:rsidP="00123FB7">
      <w:pPr>
        <w:jc w:val="both"/>
        <w:rPr>
          <w:b/>
          <w:sz w:val="28"/>
          <w:szCs w:val="28"/>
        </w:rPr>
      </w:pPr>
    </w:p>
    <w:p w:rsidR="00835C1F" w:rsidRDefault="00123FB7" w:rsidP="00835C1F">
      <w:pPr>
        <w:ind w:firstLine="708"/>
        <w:jc w:val="both"/>
        <w:rPr>
          <w:sz w:val="28"/>
          <w:szCs w:val="28"/>
        </w:rPr>
      </w:pPr>
      <w:r w:rsidRPr="00123FB7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123FB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835C1F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утвержденного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31.07.017 №17</w:t>
      </w:r>
      <w:r w:rsidR="00835C1F">
        <w:rPr>
          <w:sz w:val="28"/>
          <w:szCs w:val="28"/>
        </w:rPr>
        <w:t xml:space="preserve">, </w:t>
      </w:r>
      <w:proofErr w:type="gramStart"/>
      <w:r w:rsidR="00835C1F">
        <w:rPr>
          <w:sz w:val="28"/>
          <w:szCs w:val="28"/>
        </w:rPr>
        <w:t>следующие  изменения</w:t>
      </w:r>
      <w:proofErr w:type="gramEnd"/>
      <w:r w:rsidR="00835C1F">
        <w:rPr>
          <w:sz w:val="28"/>
          <w:szCs w:val="28"/>
        </w:rPr>
        <w:t>:</w:t>
      </w:r>
    </w:p>
    <w:p w:rsidR="00123FB7" w:rsidRDefault="00835C1F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пятый пункта 2.2 раздела 2 изложить в следующей редакции:</w:t>
      </w:r>
    </w:p>
    <w:p w:rsidR="00A65BDD" w:rsidRDefault="00835C1F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78FC">
        <w:rPr>
          <w:sz w:val="28"/>
          <w:szCs w:val="28"/>
        </w:rPr>
        <w:t>- принятие решений</w:t>
      </w:r>
      <w:r>
        <w:rPr>
          <w:sz w:val="28"/>
          <w:szCs w:val="28"/>
        </w:rPr>
        <w:t xml:space="preserve"> об условиях</w:t>
      </w:r>
      <w:r w:rsidR="00EC78FC">
        <w:rPr>
          <w:sz w:val="28"/>
          <w:szCs w:val="28"/>
        </w:rPr>
        <w:t xml:space="preserve"> приватизации муниципального движимого и недвижимого имущества,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</w:t>
      </w:r>
      <w:r w:rsidR="00A65BDD">
        <w:rPr>
          <w:sz w:val="28"/>
          <w:szCs w:val="28"/>
        </w:rPr>
        <w:t>тами малого и среднего предприни</w:t>
      </w:r>
      <w:r w:rsidR="00EC78FC">
        <w:rPr>
          <w:sz w:val="28"/>
          <w:szCs w:val="28"/>
        </w:rPr>
        <w:t>мательства, и о внесении изменений в отдельные законодательные акты Российской Федерации</w:t>
      </w:r>
      <w:r w:rsidR="00A65BDD">
        <w:rPr>
          <w:sz w:val="28"/>
          <w:szCs w:val="28"/>
        </w:rPr>
        <w:t>»;</w:t>
      </w:r>
    </w:p>
    <w:p w:rsidR="00EA4351" w:rsidRDefault="0096280A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 6.1.1 пункта 6.1 раздела 6</w:t>
      </w:r>
      <w:r w:rsidR="00FE0570">
        <w:rPr>
          <w:sz w:val="28"/>
          <w:szCs w:val="28"/>
        </w:rPr>
        <w:t>:</w:t>
      </w:r>
      <w:r w:rsidR="00EC78FC">
        <w:rPr>
          <w:sz w:val="28"/>
          <w:szCs w:val="28"/>
        </w:rPr>
        <w:t xml:space="preserve"> </w:t>
      </w:r>
      <w:r w:rsidR="00EA4351">
        <w:rPr>
          <w:sz w:val="28"/>
          <w:szCs w:val="28"/>
        </w:rPr>
        <w:t xml:space="preserve"> </w:t>
      </w:r>
    </w:p>
    <w:p w:rsidR="00835C1F" w:rsidRDefault="00EA4351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96280A">
        <w:rPr>
          <w:sz w:val="28"/>
          <w:szCs w:val="28"/>
        </w:rPr>
        <w:t>абзац девятый дополнить словами</w:t>
      </w:r>
      <w:r>
        <w:rPr>
          <w:sz w:val="28"/>
          <w:szCs w:val="28"/>
        </w:rPr>
        <w:t>:</w:t>
      </w:r>
    </w:p>
    <w:p w:rsidR="0096280A" w:rsidRDefault="0096280A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«, лицу которому присвоен статус единой</w:t>
      </w:r>
      <w:r w:rsidR="00EA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теплоснабжающей организации в ценовых зонах теплоснабжения в соответствии с Федеральным законом от 27 июля 2010 № 190-ФЗ </w:t>
      </w:r>
      <w:proofErr w:type="gramStart"/>
      <w:r>
        <w:rPr>
          <w:sz w:val="28"/>
          <w:szCs w:val="28"/>
        </w:rPr>
        <w:t>« теплоснабжении</w:t>
      </w:r>
      <w:proofErr w:type="gramEnd"/>
      <w:r>
        <w:rPr>
          <w:sz w:val="28"/>
          <w:szCs w:val="28"/>
        </w:rPr>
        <w:t>»</w:t>
      </w:r>
      <w:r w:rsidR="00EA4351">
        <w:rPr>
          <w:sz w:val="28"/>
          <w:szCs w:val="28"/>
        </w:rPr>
        <w:t>;</w:t>
      </w:r>
    </w:p>
    <w:p w:rsidR="00EA4351" w:rsidRDefault="00EA4351" w:rsidP="0083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абзац одиннадцатый изложить в следующей редакции:</w:t>
      </w:r>
    </w:p>
    <w:p w:rsidR="00EA4351" w:rsidRDefault="00EA4351" w:rsidP="00FE0570">
      <w:pPr>
        <w:pStyle w:val="a3"/>
        <w:ind w:firstLine="708"/>
        <w:jc w:val="both"/>
        <w:rPr>
          <w:sz w:val="28"/>
          <w:szCs w:val="28"/>
        </w:rPr>
      </w:pPr>
      <w:r w:rsidRPr="00EA4351">
        <w:rPr>
          <w:sz w:val="28"/>
          <w:szCs w:val="28"/>
        </w:rPr>
        <w:t xml:space="preserve">«-лицу, с которым заключен государственный или муниципальный контракт по результатам конкурса </w:t>
      </w:r>
      <w:r w:rsidR="00FE0570">
        <w:rPr>
          <w:sz w:val="28"/>
          <w:szCs w:val="28"/>
        </w:rPr>
        <w:t xml:space="preserve"> или аукциона, проведенных в соответствии с Федеральным законом от 5 апреля 2013 года № 44-ФЗ « О контрактной системе в сфере закупок товаров, работ, услуг для обеспечения государственных и муниципальных нужд», если предоставление 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автоматным учреждением заключен договор по результатам конкурса или аукциона, проведенных в соответствии с Федеральным законом от 18 июня 2011 год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 </w:t>
      </w:r>
      <w:r w:rsidR="00D678D8">
        <w:rPr>
          <w:sz w:val="28"/>
          <w:szCs w:val="28"/>
        </w:rPr>
        <w:t xml:space="preserve">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договора»;</w:t>
      </w:r>
    </w:p>
    <w:p w:rsidR="00D678D8" w:rsidRDefault="00D678D8" w:rsidP="00FE05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абзацем восемнадцатым следующего содержания:</w:t>
      </w:r>
    </w:p>
    <w:p w:rsidR="008F1504" w:rsidRDefault="00D678D8" w:rsidP="00FE057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публично-правовой компании «Единый заказчик в сфере строительства» в случае, если такое имущество передается в целях обеспечения выполнения инженерных изысканий, арх</w:t>
      </w:r>
      <w:r w:rsidR="008F1504">
        <w:rPr>
          <w:sz w:val="28"/>
          <w:szCs w:val="28"/>
        </w:rPr>
        <w:t>и</w:t>
      </w:r>
      <w:r>
        <w:rPr>
          <w:sz w:val="28"/>
          <w:szCs w:val="28"/>
        </w:rPr>
        <w:t>тектурно-строительного проектирования, строительства, реконструкции, капитального ремонта, снова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 w:rsidR="008F1504">
        <w:rPr>
          <w:sz w:val="28"/>
          <w:szCs w:val="28"/>
        </w:rPr>
        <w:t>».</w:t>
      </w:r>
    </w:p>
    <w:p w:rsidR="00580EEB" w:rsidRDefault="008F1504" w:rsidP="00FE05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</w:t>
      </w:r>
      <w:r w:rsidR="00580EEB">
        <w:rPr>
          <w:sz w:val="28"/>
          <w:szCs w:val="28"/>
        </w:rPr>
        <w:t>официального опубликования в газете «</w:t>
      </w:r>
      <w:proofErr w:type="spellStart"/>
      <w:r w:rsidR="00580EEB">
        <w:rPr>
          <w:sz w:val="28"/>
          <w:szCs w:val="28"/>
        </w:rPr>
        <w:t>Рославльская</w:t>
      </w:r>
      <w:proofErr w:type="spellEnd"/>
      <w:r w:rsidR="00580EEB">
        <w:rPr>
          <w:sz w:val="28"/>
          <w:szCs w:val="28"/>
        </w:rPr>
        <w:t xml:space="preserve"> правда».</w:t>
      </w:r>
    </w:p>
    <w:p w:rsidR="00580EEB" w:rsidRDefault="00580EEB" w:rsidP="00FE0570">
      <w:pPr>
        <w:pStyle w:val="a3"/>
        <w:ind w:firstLine="708"/>
        <w:jc w:val="both"/>
        <w:rPr>
          <w:sz w:val="28"/>
          <w:szCs w:val="28"/>
        </w:rPr>
      </w:pPr>
    </w:p>
    <w:p w:rsidR="00580EEB" w:rsidRDefault="00580EEB" w:rsidP="00FE0570">
      <w:pPr>
        <w:pStyle w:val="a3"/>
        <w:ind w:firstLine="708"/>
        <w:jc w:val="both"/>
        <w:rPr>
          <w:sz w:val="28"/>
          <w:szCs w:val="28"/>
        </w:rPr>
      </w:pPr>
    </w:p>
    <w:p w:rsidR="00580EEB" w:rsidRDefault="00580EEB" w:rsidP="00580E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80EEB" w:rsidRDefault="00580EEB" w:rsidP="00580EE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678D8" w:rsidRPr="00EA4351" w:rsidRDefault="00580EEB" w:rsidP="00580EE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</w:t>
      </w:r>
      <w:r w:rsidR="00EE646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С.Г.Ананченков</w:t>
      </w:r>
      <w:proofErr w:type="spellEnd"/>
      <w:r w:rsidR="00D678D8">
        <w:rPr>
          <w:sz w:val="28"/>
          <w:szCs w:val="28"/>
        </w:rPr>
        <w:t xml:space="preserve"> </w:t>
      </w:r>
    </w:p>
    <w:p w:rsidR="00EA4351" w:rsidRDefault="00EA4351" w:rsidP="00EA4351">
      <w:pPr>
        <w:spacing w:line="480" w:lineRule="auto"/>
        <w:ind w:firstLine="708"/>
        <w:jc w:val="both"/>
        <w:rPr>
          <w:sz w:val="28"/>
          <w:szCs w:val="28"/>
        </w:rPr>
      </w:pPr>
    </w:p>
    <w:p w:rsidR="00EA4351" w:rsidRPr="00123FB7" w:rsidRDefault="00EA4351" w:rsidP="00835C1F">
      <w:pPr>
        <w:ind w:firstLine="708"/>
        <w:jc w:val="both"/>
        <w:rPr>
          <w:sz w:val="28"/>
          <w:szCs w:val="28"/>
        </w:rPr>
      </w:pPr>
    </w:p>
    <w:sectPr w:rsidR="00EA4351" w:rsidRPr="00123FB7" w:rsidSect="00CA03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BA"/>
    <w:rsid w:val="00123FB7"/>
    <w:rsid w:val="0014070F"/>
    <w:rsid w:val="00342F49"/>
    <w:rsid w:val="00580EEB"/>
    <w:rsid w:val="00835C1F"/>
    <w:rsid w:val="008F1504"/>
    <w:rsid w:val="009108F6"/>
    <w:rsid w:val="0096280A"/>
    <w:rsid w:val="0098082A"/>
    <w:rsid w:val="00A65BDD"/>
    <w:rsid w:val="00CA03BA"/>
    <w:rsid w:val="00D678D8"/>
    <w:rsid w:val="00DC2704"/>
    <w:rsid w:val="00EA4351"/>
    <w:rsid w:val="00EC78FC"/>
    <w:rsid w:val="00EE646F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29C7"/>
  <w15:chartTrackingRefBased/>
  <w15:docId w15:val="{B477DC82-7974-4007-ADFD-07F7B75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A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7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2023-04-18T07:29:00Z</cp:lastPrinted>
  <dcterms:created xsi:type="dcterms:W3CDTF">2023-04-04T07:15:00Z</dcterms:created>
  <dcterms:modified xsi:type="dcterms:W3CDTF">2023-04-26T11:07:00Z</dcterms:modified>
</cp:coreProperties>
</file>