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CC" w:rsidRDefault="007377CC" w:rsidP="007377CC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 wp14:anchorId="69FD25CD" wp14:editId="2FA0063C">
            <wp:extent cx="462280" cy="562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7CC" w:rsidRDefault="007377CC" w:rsidP="007377CC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377CC" w:rsidRDefault="007377CC" w:rsidP="007377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7377CC" w:rsidRDefault="007377CC" w:rsidP="00737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77CC" w:rsidRDefault="007377CC" w:rsidP="007377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377CC" w:rsidRDefault="007377CC" w:rsidP="007377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377CC" w:rsidRDefault="007377CC" w:rsidP="007377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7CC" w:rsidRDefault="007377CC" w:rsidP="007377CC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29.04.2021   № 46 </w:t>
      </w:r>
    </w:p>
    <w:p w:rsidR="007377CC" w:rsidRDefault="007377CC" w:rsidP="007377CC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 муниципальную            </w:t>
      </w:r>
    </w:p>
    <w:p w:rsidR="007377CC" w:rsidRDefault="007377CC" w:rsidP="007377CC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 «Развитие    улично-дорожной</w:t>
      </w:r>
    </w:p>
    <w:p w:rsidR="007377CC" w:rsidRDefault="007377CC" w:rsidP="007377CC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 на территории Остерского  сельского</w:t>
      </w:r>
    </w:p>
    <w:p w:rsidR="007377CC" w:rsidRDefault="007377CC" w:rsidP="007377CC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       Рославльского         района</w:t>
      </w:r>
    </w:p>
    <w:p w:rsidR="007377CC" w:rsidRDefault="007377CC" w:rsidP="007377CC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области» </w:t>
      </w:r>
    </w:p>
    <w:p w:rsidR="007377CC" w:rsidRDefault="007377CC" w:rsidP="007377CC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77CC" w:rsidRDefault="007377CC" w:rsidP="007377C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77CC" w:rsidRDefault="007377CC" w:rsidP="007377CC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377CC" w:rsidRDefault="007377CC" w:rsidP="007377CC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Руководствуясь Федеральным законом от 06.10.2003 №131-ФЗ «Об общих    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формирования и  реализации и Порядком проведения оценки эффективности реализации муниципальных программ, утвержденными постановлением Администрации Остерского сельского поселения Рославльского района Смоленской области от 14 ноября 2017 года № 72,</w:t>
      </w:r>
    </w:p>
    <w:p w:rsidR="007377CC" w:rsidRDefault="007377CC" w:rsidP="007377C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377CC" w:rsidRDefault="007377CC" w:rsidP="007377C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377CC" w:rsidRDefault="007377CC" w:rsidP="007377CC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Остерского сельского</w:t>
      </w:r>
    </w:p>
    <w:p w:rsidR="007377CC" w:rsidRDefault="007377CC" w:rsidP="007377CC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Рославльского района</w:t>
      </w:r>
    </w:p>
    <w:p w:rsidR="007377CC" w:rsidRDefault="007377CC" w:rsidP="007377CC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7377CC" w:rsidRDefault="007377CC" w:rsidP="007377CC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7377CC" w:rsidRDefault="007377CC" w:rsidP="007377CC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377CC" w:rsidRDefault="007377CC" w:rsidP="007377CC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82D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Pr="00982D29">
        <w:rPr>
          <w:rFonts w:ascii="Times New Roman" w:hAnsi="Times New Roman" w:cs="Times New Roman"/>
          <w:sz w:val="28"/>
          <w:szCs w:val="28"/>
        </w:rPr>
        <w:t>Внести в муниципальную программу «Развитие улично-дорожной сети на территории Остерского сельского поселения Рославльского района Смоленской области», утвержденную постановлением Администрации Остерского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04.02.2020 № 41 (в редакции постановлений Администрации </w:t>
      </w:r>
      <w:r w:rsidRPr="00982D29">
        <w:rPr>
          <w:rFonts w:ascii="Times New Roman" w:hAnsi="Times New Roman" w:cs="Times New Roman"/>
          <w:sz w:val="28"/>
          <w:szCs w:val="28"/>
        </w:rPr>
        <w:t>Остерского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29.04.2020 № 94, от </w:t>
      </w:r>
      <w:r w:rsidRPr="00EB450F">
        <w:rPr>
          <w:rFonts w:ascii="Times New Roman" w:hAnsi="Times New Roman"/>
          <w:sz w:val="28"/>
          <w:szCs w:val="28"/>
        </w:rPr>
        <w:t>01.06.2020 № 101</w:t>
      </w:r>
      <w:r>
        <w:rPr>
          <w:rFonts w:ascii="Times New Roman" w:hAnsi="Times New Roman"/>
          <w:sz w:val="28"/>
          <w:szCs w:val="28"/>
        </w:rPr>
        <w:t>, от 29.12.2020 № 164, от 05.02.2021 № 17 ,01.03.2021 № 24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82D29">
        <w:rPr>
          <w:rFonts w:ascii="Times New Roman" w:hAnsi="Times New Roman" w:cs="Times New Roman"/>
          <w:sz w:val="28"/>
          <w:szCs w:val="28"/>
        </w:rPr>
        <w:t>, сл</w:t>
      </w:r>
      <w:r>
        <w:rPr>
          <w:rFonts w:ascii="Times New Roman" w:hAnsi="Times New Roman" w:cs="Times New Roman"/>
          <w:sz w:val="28"/>
          <w:szCs w:val="28"/>
        </w:rPr>
        <w:t>едующие изменения:</w:t>
      </w:r>
    </w:p>
    <w:p w:rsidR="007377CC" w:rsidRDefault="007377CC" w:rsidP="007377CC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982D29">
        <w:rPr>
          <w:rFonts w:ascii="Times New Roman" w:hAnsi="Times New Roman" w:cs="Times New Roman"/>
          <w:sz w:val="28"/>
          <w:szCs w:val="28"/>
        </w:rPr>
        <w:t xml:space="preserve">1) </w:t>
      </w:r>
      <w:r w:rsidRPr="00982D29">
        <w:rPr>
          <w:rFonts w:ascii="Times New Roman" w:eastAsia="Times New Roman" w:hAnsi="Times New Roman" w:cs="Times New Roman"/>
          <w:sz w:val="28"/>
          <w:szCs w:val="28"/>
        </w:rPr>
        <w:t xml:space="preserve">строку «Объемы ассигнований муниципальной программы (по годам реализации и в разрезе источников финансирования)» Паспорта </w:t>
      </w:r>
      <w:r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7377CC" w:rsidRDefault="007377CC" w:rsidP="007377C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059"/>
      </w:tblGrid>
      <w:tr w:rsidR="007377CC" w:rsidRPr="00982D29" w:rsidTr="00686926">
        <w:trPr>
          <w:trHeight w:val="519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7CC" w:rsidRPr="00982D29" w:rsidRDefault="007377CC" w:rsidP="006869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2D29">
              <w:rPr>
                <w:rFonts w:ascii="Times New Roman" w:hAnsi="Times New Roman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CC" w:rsidRPr="00982D29" w:rsidRDefault="007377CC" w:rsidP="0068692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>Объем финансирования</w:t>
            </w:r>
            <w:r w:rsidRPr="00982D29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 xml:space="preserve"> программы составляет: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35601,4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тыс. рублей, в том числе 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>по годам:</w:t>
            </w:r>
          </w:p>
          <w:p w:rsidR="007377CC" w:rsidRPr="00982D29" w:rsidRDefault="007377CC" w:rsidP="00686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 – 20772,3 тыс. рублей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7377CC" w:rsidRPr="00982D29" w:rsidRDefault="007377CC" w:rsidP="00686926">
            <w:pPr>
              <w:tabs>
                <w:tab w:val="left" w:pos="450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 год – 7963,8тыс. рублей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  <w:p w:rsidR="007377CC" w:rsidRDefault="007377CC" w:rsidP="006869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 год –  4116,6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лей;</w:t>
            </w:r>
          </w:p>
          <w:p w:rsidR="007377CC" w:rsidRPr="00982D29" w:rsidRDefault="007377CC" w:rsidP="006869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 год – 2748,7 тыс. рублей.</w:t>
            </w:r>
          </w:p>
          <w:p w:rsidR="007377CC" w:rsidRPr="00982D29" w:rsidRDefault="007377CC" w:rsidP="0068692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>сточниками финансирования программы являются:</w:t>
            </w:r>
          </w:p>
          <w:p w:rsidR="007377CC" w:rsidRPr="00982D29" w:rsidRDefault="007377CC" w:rsidP="0068692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>бюджет Остерского сельского поселения Рославльского района  Смоленской области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 xml:space="preserve"> всего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6206,0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 тыс. рублей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7377CC" w:rsidRPr="00982D29" w:rsidRDefault="007377CC" w:rsidP="0068692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 – 2611,1 тыс. рублей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7377CC" w:rsidRPr="00982D29" w:rsidRDefault="007377CC" w:rsidP="006869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 год – 400,0 тыс. рублей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7377CC" w:rsidRDefault="007377CC" w:rsidP="006869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 год – 2315,0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лей;</w:t>
            </w:r>
          </w:p>
          <w:p w:rsidR="007377CC" w:rsidRPr="00982D29" w:rsidRDefault="007377CC" w:rsidP="006869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 год – 879,9 тыс. рублей.</w:t>
            </w:r>
          </w:p>
          <w:p w:rsidR="007377CC" w:rsidRPr="00982D29" w:rsidRDefault="007377CC" w:rsidP="0068692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Муниципальный 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>дорожный фонд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Остерского сельского поселения,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 xml:space="preserve"> всего 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8286,5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тыс. рублей</w:t>
            </w:r>
            <w:r w:rsidRPr="00982D29">
              <w:rPr>
                <w:rFonts w:ascii="Times New Roman" w:hAnsi="Times New Roman"/>
                <w:iCs/>
                <w:sz w:val="28"/>
                <w:szCs w:val="28"/>
              </w:rPr>
              <w:t>:</w:t>
            </w:r>
          </w:p>
          <w:p w:rsidR="007377CC" w:rsidRPr="00982D29" w:rsidRDefault="007377CC" w:rsidP="0068692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 – 2042,3 тыс. рублей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7377CC" w:rsidRPr="00982D29" w:rsidRDefault="007377CC" w:rsidP="006869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 год – 2573,8 тыс. рублей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7377CC" w:rsidRDefault="007377CC" w:rsidP="006869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 год –  1801,6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лей;</w:t>
            </w:r>
          </w:p>
          <w:p w:rsidR="007377CC" w:rsidRDefault="007377CC" w:rsidP="006869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 год – 1868,8 тыс. рублей.</w:t>
            </w:r>
          </w:p>
          <w:p w:rsidR="007377CC" w:rsidRDefault="007377CC" w:rsidP="006869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Областной бюджет, всего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21113,9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тыс. рублей:</w:t>
            </w:r>
          </w:p>
          <w:p w:rsidR="007377CC" w:rsidRPr="00982D29" w:rsidRDefault="007377CC" w:rsidP="00686926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2020 год – 16118,9 тыс. рублей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7377CC" w:rsidRPr="00982D29" w:rsidRDefault="007377CC" w:rsidP="006869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2021 год – 4995,0 тыс. рублей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7377CC" w:rsidRDefault="007377CC" w:rsidP="006869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 год –  0,0</w:t>
            </w:r>
            <w:r w:rsidRPr="00982D29">
              <w:rPr>
                <w:rFonts w:ascii="Times New Roman" w:eastAsia="Calibri" w:hAnsi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лей;</w:t>
            </w:r>
          </w:p>
          <w:p w:rsidR="007377CC" w:rsidRPr="00982D29" w:rsidRDefault="007377CC" w:rsidP="0068692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2023 год – 0,0 тыс. рублей.</w:t>
            </w:r>
          </w:p>
          <w:p w:rsidR="007377CC" w:rsidRPr="00982D29" w:rsidRDefault="007377CC" w:rsidP="00686926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lang w:eastAsia="en-US"/>
              </w:rPr>
            </w:pPr>
          </w:p>
        </w:tc>
      </w:tr>
    </w:tbl>
    <w:p w:rsidR="007377CC" w:rsidRPr="00982D29" w:rsidRDefault="007377CC" w:rsidP="007377CC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377CC" w:rsidRPr="00982D29" w:rsidRDefault="007377CC" w:rsidP="007377CC">
      <w:pPr>
        <w:spacing w:after="0" w:line="240" w:lineRule="auto"/>
        <w:ind w:left="-39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2) </w:t>
      </w:r>
      <w:r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4 изложить в следующей редакции:</w:t>
      </w:r>
    </w:p>
    <w:p w:rsidR="007377CC" w:rsidRPr="00EF004C" w:rsidRDefault="007377CC" w:rsidP="007377CC">
      <w:pPr>
        <w:spacing w:after="0" w:line="240" w:lineRule="auto"/>
        <w:ind w:left="-39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982D2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7377CC" w:rsidRDefault="007377CC" w:rsidP="007377CC">
      <w:pPr>
        <w:spacing w:after="0" w:line="240" w:lineRule="auto"/>
        <w:ind w:left="-39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Объем финансирования программы </w:t>
      </w:r>
      <w:r>
        <w:rPr>
          <w:rFonts w:ascii="Times New Roman" w:hAnsi="Times New Roman"/>
          <w:b/>
          <w:iCs/>
          <w:sz w:val="28"/>
          <w:szCs w:val="28"/>
        </w:rPr>
        <w:t>35601,4</w:t>
      </w:r>
      <w:r w:rsidRPr="00982D29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тыс. рублей</w:t>
      </w:r>
      <w:r w:rsidRPr="009F1A78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в том числе по годам:</w:t>
      </w:r>
    </w:p>
    <w:p w:rsidR="007377CC" w:rsidRPr="002C1FD5" w:rsidRDefault="007377CC" w:rsidP="007377CC">
      <w:pPr>
        <w:autoSpaceDE w:val="0"/>
        <w:autoSpaceDN w:val="0"/>
        <w:adjustRightInd w:val="0"/>
        <w:spacing w:after="0" w:line="240" w:lineRule="auto"/>
        <w:ind w:left="-39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2020 год – 20772,3 тыс. рублей;</w:t>
      </w:r>
    </w:p>
    <w:p w:rsidR="007377CC" w:rsidRPr="002C1FD5" w:rsidRDefault="007377CC" w:rsidP="007377CC">
      <w:pPr>
        <w:autoSpaceDE w:val="0"/>
        <w:autoSpaceDN w:val="0"/>
        <w:adjustRightInd w:val="0"/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2021 год – 7963,8</w:t>
      </w:r>
      <w:r w:rsidRPr="002C1FD5">
        <w:rPr>
          <w:rFonts w:ascii="Times New Roman" w:eastAsia="Calibri" w:hAnsi="Times New Roman"/>
          <w:sz w:val="28"/>
          <w:szCs w:val="28"/>
        </w:rPr>
        <w:t xml:space="preserve"> тыс. рублей;</w:t>
      </w:r>
      <w:r w:rsidRPr="002C1FD5">
        <w:rPr>
          <w:rFonts w:ascii="Times New Roman" w:eastAsia="Calibri" w:hAnsi="Times New Roman"/>
          <w:sz w:val="28"/>
          <w:szCs w:val="28"/>
        </w:rPr>
        <w:tab/>
      </w:r>
    </w:p>
    <w:p w:rsidR="007377CC" w:rsidRPr="002C1FD5" w:rsidRDefault="007377CC" w:rsidP="007377CC">
      <w:pPr>
        <w:autoSpaceDE w:val="0"/>
        <w:autoSpaceDN w:val="0"/>
        <w:adjustRightInd w:val="0"/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2022 год –  4116,6 тыс. рублей;</w:t>
      </w:r>
    </w:p>
    <w:p w:rsidR="007377CC" w:rsidRPr="002C1FD5" w:rsidRDefault="007377CC" w:rsidP="007377CC">
      <w:pPr>
        <w:autoSpaceDE w:val="0"/>
        <w:autoSpaceDN w:val="0"/>
        <w:adjustRightInd w:val="0"/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2023 год – 2748,7 тыс. рублей.</w:t>
      </w:r>
    </w:p>
    <w:p w:rsidR="007377CC" w:rsidRDefault="007377CC" w:rsidP="007377CC">
      <w:pPr>
        <w:autoSpaceDE w:val="0"/>
        <w:autoSpaceDN w:val="0"/>
        <w:adjustRightInd w:val="0"/>
        <w:spacing w:after="0" w:line="240" w:lineRule="auto"/>
        <w:ind w:left="-397"/>
        <w:jc w:val="both"/>
        <w:rPr>
          <w:rFonts w:ascii="Times New Roman" w:eastAsia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источниками финансирования программы являются:</w:t>
      </w:r>
    </w:p>
    <w:p w:rsidR="007377CC" w:rsidRDefault="007377CC" w:rsidP="007377CC">
      <w:pPr>
        <w:spacing w:after="0" w:line="240" w:lineRule="auto"/>
        <w:ind w:left="-39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бюджет Остерского сельского поселения Рославльского района Смоленской области всего – </w:t>
      </w:r>
      <w:r>
        <w:rPr>
          <w:rFonts w:ascii="Times New Roman" w:hAnsi="Times New Roman"/>
          <w:b/>
          <w:iCs/>
          <w:sz w:val="28"/>
          <w:szCs w:val="28"/>
        </w:rPr>
        <w:t>6206,0</w:t>
      </w:r>
      <w:r>
        <w:rPr>
          <w:rFonts w:ascii="Times New Roman" w:hAnsi="Times New Roman"/>
          <w:iCs/>
          <w:sz w:val="28"/>
          <w:szCs w:val="28"/>
        </w:rPr>
        <w:t xml:space="preserve"> тыс. рублей:</w:t>
      </w:r>
    </w:p>
    <w:p w:rsidR="007377CC" w:rsidRPr="002C1FD5" w:rsidRDefault="007377CC" w:rsidP="007377CC">
      <w:pPr>
        <w:spacing w:after="0" w:line="240" w:lineRule="auto"/>
        <w:ind w:left="-39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2020 год – 2611,1 тыс. рублей;</w:t>
      </w:r>
    </w:p>
    <w:p w:rsidR="007377CC" w:rsidRPr="002C1FD5" w:rsidRDefault="007377CC" w:rsidP="007377CC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2021 год – 400,0 тыс. рублей;</w:t>
      </w:r>
    </w:p>
    <w:p w:rsidR="007377CC" w:rsidRPr="002C1FD5" w:rsidRDefault="007377CC" w:rsidP="007377CC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2022 год – 2315,0 тыс. рублей;</w:t>
      </w:r>
    </w:p>
    <w:p w:rsidR="007377CC" w:rsidRPr="002C1FD5" w:rsidRDefault="007377CC" w:rsidP="007377CC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2023 год – 879,9 тыс. рублей.</w:t>
      </w:r>
    </w:p>
    <w:p w:rsidR="007377CC" w:rsidRDefault="007377CC" w:rsidP="007377CC">
      <w:pPr>
        <w:spacing w:after="0" w:line="240" w:lineRule="auto"/>
        <w:ind w:left="-39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муниципальный дорожный фонд Остерского сельского поселения, всего –  </w:t>
      </w:r>
      <w:r>
        <w:rPr>
          <w:rFonts w:ascii="Times New Roman" w:hAnsi="Times New Roman"/>
          <w:b/>
          <w:iCs/>
          <w:sz w:val="28"/>
          <w:szCs w:val="28"/>
        </w:rPr>
        <w:t>8286,5 </w:t>
      </w:r>
      <w:r w:rsidRPr="00982D29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тыс. рублей:</w:t>
      </w:r>
    </w:p>
    <w:p w:rsidR="007377CC" w:rsidRPr="002C1FD5" w:rsidRDefault="007377CC" w:rsidP="007377CC">
      <w:pPr>
        <w:spacing w:after="0" w:line="240" w:lineRule="auto"/>
        <w:ind w:left="-397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2020 год – 2042,3 тыс. рублей;</w:t>
      </w:r>
    </w:p>
    <w:p w:rsidR="007377CC" w:rsidRPr="002C1FD5" w:rsidRDefault="007377CC" w:rsidP="007377CC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2021 год – 2573,8</w:t>
      </w:r>
      <w:r w:rsidRPr="002C1FD5">
        <w:rPr>
          <w:rFonts w:ascii="Times New Roman" w:eastAsia="Calibri" w:hAnsi="Times New Roman"/>
          <w:sz w:val="28"/>
          <w:szCs w:val="28"/>
        </w:rPr>
        <w:t xml:space="preserve"> тыс. рублей;</w:t>
      </w:r>
    </w:p>
    <w:p w:rsidR="007377CC" w:rsidRPr="002C1FD5" w:rsidRDefault="007377CC" w:rsidP="007377CC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2022 год –  1801,6 тыс. рублей;</w:t>
      </w:r>
    </w:p>
    <w:p w:rsidR="007377CC" w:rsidRPr="002C1FD5" w:rsidRDefault="007377CC" w:rsidP="007377CC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2023 год – 1868,8 тыс. рублей.</w:t>
      </w:r>
    </w:p>
    <w:p w:rsidR="007377CC" w:rsidRDefault="007377CC" w:rsidP="007377CC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областной бюджет, всего – </w:t>
      </w:r>
      <w:r>
        <w:rPr>
          <w:rFonts w:ascii="Times New Roman" w:eastAsia="Calibri" w:hAnsi="Times New Roman"/>
          <w:b/>
          <w:sz w:val="28"/>
          <w:szCs w:val="28"/>
        </w:rPr>
        <w:t>21113,9</w:t>
      </w:r>
      <w:r>
        <w:rPr>
          <w:rFonts w:ascii="Times New Roman" w:eastAsia="Calibri" w:hAnsi="Times New Roman"/>
          <w:sz w:val="28"/>
          <w:szCs w:val="28"/>
        </w:rPr>
        <w:t xml:space="preserve"> тыс. рублей:</w:t>
      </w:r>
    </w:p>
    <w:p w:rsidR="007377CC" w:rsidRPr="002C1FD5" w:rsidRDefault="007377CC" w:rsidP="007377CC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2020 год – 16118,9 тыс. рублей;</w:t>
      </w:r>
    </w:p>
    <w:p w:rsidR="007377CC" w:rsidRPr="002C1FD5" w:rsidRDefault="007377CC" w:rsidP="007377CC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2021 год – 4995,0</w:t>
      </w:r>
      <w:r w:rsidRPr="002C1FD5">
        <w:rPr>
          <w:rFonts w:ascii="Times New Roman" w:eastAsia="Calibri" w:hAnsi="Times New Roman"/>
          <w:sz w:val="28"/>
          <w:szCs w:val="28"/>
        </w:rPr>
        <w:t xml:space="preserve"> тыс. рублей;</w:t>
      </w:r>
    </w:p>
    <w:p w:rsidR="007377CC" w:rsidRPr="002C1FD5" w:rsidRDefault="007377CC" w:rsidP="007377CC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2022 год –  0,0 тыс. рублей;</w:t>
      </w:r>
    </w:p>
    <w:p w:rsidR="007377CC" w:rsidRDefault="007377CC" w:rsidP="007377CC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 w:rsidRPr="002C1FD5">
        <w:rPr>
          <w:rFonts w:ascii="Times New Roman" w:eastAsia="Calibri" w:hAnsi="Times New Roman"/>
          <w:sz w:val="28"/>
          <w:szCs w:val="28"/>
        </w:rPr>
        <w:t>2023 год – 0,0 тыс. рублей.</w:t>
      </w:r>
      <w:r>
        <w:rPr>
          <w:rFonts w:ascii="Times New Roman" w:eastAsia="Calibri" w:hAnsi="Times New Roman"/>
          <w:sz w:val="28"/>
          <w:szCs w:val="28"/>
        </w:rPr>
        <w:t>»;</w:t>
      </w:r>
    </w:p>
    <w:p w:rsidR="007377CC" w:rsidRPr="004B3EB0" w:rsidRDefault="007377CC" w:rsidP="007377CC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Pr="004B3EB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 1 изложить в следующей</w:t>
      </w:r>
      <w:r w:rsidRPr="004B3EB0">
        <w:rPr>
          <w:rFonts w:ascii="Times New Roman" w:eastAsia="Times New Roman" w:hAnsi="Times New Roman" w:cs="Times New Roman"/>
          <w:sz w:val="28"/>
          <w:szCs w:val="28"/>
        </w:rPr>
        <w:t xml:space="preserve"> редакции (прилагается);</w:t>
      </w:r>
    </w:p>
    <w:p w:rsidR="007377CC" w:rsidRPr="004B3EB0" w:rsidRDefault="007377CC" w:rsidP="00737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4) приложение № 2 изложить в следующей</w:t>
      </w:r>
      <w:r w:rsidRPr="004B3EB0">
        <w:rPr>
          <w:rFonts w:ascii="Times New Roman" w:eastAsia="Times New Roman" w:hAnsi="Times New Roman" w:cs="Times New Roman"/>
          <w:sz w:val="28"/>
          <w:szCs w:val="28"/>
        </w:rPr>
        <w:t xml:space="preserve"> редакции (прилагается).</w:t>
      </w:r>
    </w:p>
    <w:p w:rsidR="007377CC" w:rsidRDefault="007377CC" w:rsidP="007377CC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7C2F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377CC" w:rsidRDefault="007377CC" w:rsidP="007377C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постановление  вступает в силу со дня его подписания.</w:t>
      </w:r>
    </w:p>
    <w:p w:rsidR="007377CC" w:rsidRDefault="007377CC" w:rsidP="007377CC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4</w:t>
      </w:r>
      <w:r>
        <w:rPr>
          <w:rFonts w:ascii="Times New Roman" w:hAnsi="Times New Roman" w:cs="Times New Roman"/>
          <w:sz w:val="28"/>
          <w:szCs w:val="28"/>
        </w:rPr>
        <w:t>. Контроль  исполнения настоящего постановления оставляю за собой.</w:t>
      </w:r>
    </w:p>
    <w:p w:rsidR="007377CC" w:rsidRDefault="007377CC" w:rsidP="007377C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377CC" w:rsidRDefault="007377CC" w:rsidP="007377CC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7377CC" w:rsidRDefault="007377CC" w:rsidP="007377CC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377CC" w:rsidRDefault="007377CC" w:rsidP="007377CC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 сельского поселения</w:t>
      </w:r>
    </w:p>
    <w:p w:rsidR="007377CC" w:rsidRDefault="007377CC" w:rsidP="007377CC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С. Г. 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377CC" w:rsidRDefault="007377CC" w:rsidP="007377CC"/>
    <w:p w:rsidR="007377CC" w:rsidRDefault="007377CC" w:rsidP="007377CC"/>
    <w:p w:rsidR="007377CC" w:rsidRDefault="007377CC" w:rsidP="007377CC"/>
    <w:p w:rsidR="007377CC" w:rsidRDefault="007377CC" w:rsidP="007377CC"/>
    <w:p w:rsidR="007377CC" w:rsidRDefault="007377CC" w:rsidP="007377CC"/>
    <w:p w:rsidR="007377CC" w:rsidRDefault="007377CC" w:rsidP="007377CC"/>
    <w:p w:rsidR="00806351" w:rsidRDefault="00806351">
      <w:bookmarkStart w:id="0" w:name="_GoBack"/>
      <w:bookmarkEnd w:id="0"/>
    </w:p>
    <w:sectPr w:rsidR="0080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52"/>
    <w:rsid w:val="001B3252"/>
    <w:rsid w:val="007377CC"/>
    <w:rsid w:val="0080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DAF90-65AD-433E-97BA-8D40152E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2021-05-12T06:14:00Z</dcterms:created>
  <dcterms:modified xsi:type="dcterms:W3CDTF">2021-05-12T06:14:00Z</dcterms:modified>
</cp:coreProperties>
</file>