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3A" w:rsidRDefault="00E468A0" w:rsidP="00F16C3A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F16C3A">
        <w:rPr>
          <w:rFonts w:ascii="Times New Roman" w:hAnsi="Times New Roman" w:cs="Times New Roman"/>
          <w:color w:val="000000" w:themeColor="text1"/>
        </w:rPr>
        <w:t xml:space="preserve">   </w:t>
      </w:r>
      <w:r w:rsidR="00F16C3A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043464C9" wp14:editId="690B2272">
            <wp:extent cx="450850" cy="55689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C3A" w:rsidRDefault="00F16C3A" w:rsidP="00F16C3A">
      <w:pPr>
        <w:pStyle w:val="HTML"/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F16C3A" w:rsidRDefault="00F16C3A" w:rsidP="00F16C3A">
      <w:pPr>
        <w:pStyle w:val="2"/>
        <w:ind w:left="-567"/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ОСТЕРСКОГО СЕЛЬСКОГО ПОСЕЛЕНИЯ</w:t>
      </w:r>
    </w:p>
    <w:p w:rsidR="00F16C3A" w:rsidRDefault="00F16C3A" w:rsidP="00F16C3A">
      <w:pPr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РОСЛАВЛЬСКОГО РАЙОНА СМОЛЕНСКОЙ ОБЛАСТИ</w:t>
      </w:r>
    </w:p>
    <w:p w:rsidR="00F16C3A" w:rsidRDefault="00F16C3A" w:rsidP="00F16C3A">
      <w:pPr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F16C3A" w:rsidRDefault="00F16C3A" w:rsidP="00F16C3A">
      <w:pPr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F16C3A" w:rsidRDefault="00ED3AB1" w:rsidP="00F16C3A">
      <w:pPr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от 19.03.2021</w:t>
      </w:r>
      <w:r w:rsidR="007D44EC">
        <w:rPr>
          <w:rFonts w:ascii="Times New Roman" w:hAnsi="Times New Roman" w:cs="Times New Roman"/>
          <w:color w:val="000000" w:themeColor="text1"/>
          <w:sz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</w:rPr>
        <w:t>31</w:t>
      </w:r>
    </w:p>
    <w:p w:rsidR="007D44EC" w:rsidRDefault="007D44EC" w:rsidP="00AE2BE4">
      <w:pPr>
        <w:pStyle w:val="1"/>
        <w:ind w:left="-567" w:right="510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16C3A" w:rsidRPr="007D44EC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 и</w:t>
      </w:r>
      <w:r w:rsidR="00C01B4E"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зменений</w:t>
      </w:r>
      <w:r w:rsid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Порядок </w:t>
      </w:r>
      <w:proofErr w:type="gramStart"/>
      <w:r w:rsid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формирования </w:t>
      </w:r>
      <w:r w:rsidR="00F16C3A" w:rsidRPr="007D4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резерва</w:t>
      </w:r>
      <w:proofErr w:type="gramEnd"/>
      <w:r w:rsidR="00F16C3A" w:rsidRPr="007D4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6C3A" w:rsidRPr="007D44E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управленческих кадров Администрации</w:t>
      </w:r>
      <w:r w:rsidRPr="007D4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44EC">
        <w:rPr>
          <w:rFonts w:ascii="Times New Roman" w:eastAsia="Times New Roman" w:hAnsi="Times New Roman" w:cs="Times New Roman"/>
          <w:color w:val="000000"/>
          <w:sz w:val="28"/>
          <w:szCs w:val="28"/>
        </w:rPr>
        <w:t>Остерского</w:t>
      </w:r>
      <w:proofErr w:type="spellEnd"/>
      <w:r w:rsidRPr="007D4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Рославльского</w:t>
      </w:r>
      <w:proofErr w:type="spellEnd"/>
      <w:r w:rsidR="00AE2BE4" w:rsidRPr="00AE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BE4">
        <w:rPr>
          <w:rFonts w:ascii="Times New Roman" w:hAnsi="Times New Roman" w:cs="Times New Roman"/>
          <w:color w:val="000000" w:themeColor="text1"/>
          <w:sz w:val="28"/>
          <w:szCs w:val="28"/>
        </w:rPr>
        <w:t>района Смоленской области</w:t>
      </w:r>
    </w:p>
    <w:p w:rsidR="00AE2BE4" w:rsidRPr="00AE2BE4" w:rsidRDefault="00AE2BE4" w:rsidP="00AE2BE4"/>
    <w:p w:rsidR="007D44EC" w:rsidRDefault="007D44EC" w:rsidP="00AE2BE4">
      <w:pPr>
        <w:pStyle w:val="HTML"/>
        <w:ind w:left="-284" w:hanging="283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7D44EC" w:rsidRDefault="007D44EC" w:rsidP="00AE2BE4">
      <w:pPr>
        <w:pStyle w:val="HTML"/>
        <w:ind w:left="-284" w:hanging="283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Рославльского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7D44EC" w:rsidRDefault="007D44EC" w:rsidP="00AE2BE4">
      <w:pPr>
        <w:pStyle w:val="HTML"/>
        <w:ind w:left="-284" w:hanging="283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</w:p>
    <w:p w:rsidR="007D44EC" w:rsidRDefault="007D44EC" w:rsidP="00AE2BE4">
      <w:pPr>
        <w:pStyle w:val="HTML"/>
        <w:ind w:left="-284" w:hanging="283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н о в л я е т:</w:t>
      </w:r>
    </w:p>
    <w:p w:rsidR="00F16C3A" w:rsidRPr="00AE2BE4" w:rsidRDefault="007D44EC" w:rsidP="00AE2BE4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C3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16C3A"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в Порядок формирован</w:t>
      </w:r>
      <w:r w:rsid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6C3A"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резерва управленческ</w:t>
      </w:r>
      <w:r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кадров Администрации </w:t>
      </w:r>
      <w:proofErr w:type="spellStart"/>
      <w:r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>Остерского</w:t>
      </w:r>
      <w:proofErr w:type="spellEnd"/>
      <w:r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F16C3A"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Смоленской</w:t>
      </w:r>
      <w:proofErr w:type="gramEnd"/>
      <w:r w:rsidR="00F16C3A"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утвержденный постановлением Админи</w:t>
      </w:r>
      <w:r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страции </w:t>
      </w:r>
      <w:proofErr w:type="spellStart"/>
      <w:r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>Остерского</w:t>
      </w:r>
      <w:proofErr w:type="spellEnd"/>
      <w:r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25.07.2013 № 47</w:t>
      </w:r>
      <w:r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1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изменения</w:t>
      </w:r>
      <w:r w:rsidR="00F16C3A"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02316" w:rsidRPr="00AE2BE4" w:rsidRDefault="00702316" w:rsidP="00AE2BE4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 w:rsidR="00DC3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1B4E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DC3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1.7</w:t>
      </w:r>
      <w:r w:rsidR="00F16C3A"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раздела 1 изложить в следующей редакции:</w:t>
      </w:r>
    </w:p>
    <w:p w:rsidR="00AE2BE4" w:rsidRDefault="00702316" w:rsidP="00AE2BE4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AA1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16C3A"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>1.7</w:t>
      </w:r>
      <w:r w:rsidR="00F16C3A" w:rsidRPr="00AE2BE4">
        <w:rPr>
          <w:rFonts w:ascii="Times New Roman" w:eastAsia="Times New Roman" w:hAnsi="Times New Roman" w:cs="Times New Roman"/>
          <w:color w:val="000000"/>
          <w:sz w:val="28"/>
          <w:szCs w:val="28"/>
        </w:rPr>
        <w:t>. Нахождение в резерве управленческих кадров не может превышать пять лет. По истечении указанного срока включение в резерв управленческих кадров осуще</w:t>
      </w:r>
      <w:r w:rsidR="00C01B4E"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ствляется на общих основаниях.»;</w:t>
      </w:r>
    </w:p>
    <w:p w:rsidR="00C01B4E" w:rsidRDefault="00C01B4E" w:rsidP="00AE2BE4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A1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подпункт «в» пункта</w:t>
      </w:r>
      <w:r w:rsidR="00AA1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28CC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раздела 2</w:t>
      </w:r>
      <w:r w:rsidR="00AA1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C01B4E" w:rsidRDefault="00AA1B72" w:rsidP="00C01B4E">
      <w:pPr>
        <w:autoSpaceDE w:val="0"/>
        <w:autoSpaceDN w:val="0"/>
        <w:adjustRightInd w:val="0"/>
        <w:ind w:left="-426" w:right="-3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01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C01B4E">
        <w:rPr>
          <w:rFonts w:ascii="Times New Roman" w:hAnsi="Times New Roman" w:cs="Times New Roman"/>
          <w:sz w:val="28"/>
          <w:szCs w:val="28"/>
        </w:rPr>
        <w:t>в) истечение пятилетнего срока нахождения лица, включенного в резерв управленческих кадров, в указанном резерве;».</w:t>
      </w:r>
    </w:p>
    <w:p w:rsidR="00AE2BE4" w:rsidRDefault="00AE2BE4" w:rsidP="00AE2BE4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DC3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2B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2. Настоящее постановление подлежит официальному опубликованию в газете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Рославльская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правда» и обнародованию, путем размещения на официальном сайте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Остерского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Рославльского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 в сети Интернет.</w:t>
      </w:r>
    </w:p>
    <w:p w:rsidR="00AE2BE4" w:rsidRDefault="00AE2BE4" w:rsidP="00AE2BE4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:rsidR="00AE2BE4" w:rsidRDefault="00AE2BE4" w:rsidP="00AE2BE4">
      <w:pPr>
        <w:pStyle w:val="HTML"/>
        <w:ind w:left="-284" w:hanging="283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AE2BE4" w:rsidRDefault="00AE2BE4" w:rsidP="00AE2BE4">
      <w:pPr>
        <w:pStyle w:val="HTML"/>
        <w:ind w:left="-284" w:hanging="283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AE2BE4" w:rsidRDefault="00AE2BE4" w:rsidP="00AE2BE4">
      <w:pPr>
        <w:pStyle w:val="HTML"/>
        <w:ind w:left="-284" w:hanging="283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                             </w:t>
      </w:r>
      <w:r w:rsidR="00DC3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С.Г.Ананченков</w:t>
      </w:r>
      <w:proofErr w:type="spellEnd"/>
    </w:p>
    <w:p w:rsidR="0022757F" w:rsidRDefault="0022757F"/>
    <w:p w:rsidR="00D75F83" w:rsidRDefault="00D75F83"/>
    <w:p w:rsidR="0022757F" w:rsidRDefault="0022757F">
      <w:bookmarkStart w:id="0" w:name="_GoBack"/>
      <w:bookmarkEnd w:id="0"/>
    </w:p>
    <w:sectPr w:rsidR="0022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50073"/>
    <w:multiLevelType w:val="hybridMultilevel"/>
    <w:tmpl w:val="9300ED9E"/>
    <w:lvl w:ilvl="0" w:tplc="9B6AD276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15"/>
    <w:rsid w:val="001051B0"/>
    <w:rsid w:val="001A6CF3"/>
    <w:rsid w:val="0022757F"/>
    <w:rsid w:val="00231F6A"/>
    <w:rsid w:val="002E28CC"/>
    <w:rsid w:val="006360BD"/>
    <w:rsid w:val="007015B9"/>
    <w:rsid w:val="00702316"/>
    <w:rsid w:val="007D44EC"/>
    <w:rsid w:val="00A12C31"/>
    <w:rsid w:val="00A45B94"/>
    <w:rsid w:val="00AA0615"/>
    <w:rsid w:val="00AA1B72"/>
    <w:rsid w:val="00AD7C93"/>
    <w:rsid w:val="00AE2BE4"/>
    <w:rsid w:val="00C01B4E"/>
    <w:rsid w:val="00D75F83"/>
    <w:rsid w:val="00DC398A"/>
    <w:rsid w:val="00E468A0"/>
    <w:rsid w:val="00ED3AB1"/>
    <w:rsid w:val="00F07B93"/>
    <w:rsid w:val="00F1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D20C"/>
  <w15:chartTrackingRefBased/>
  <w15:docId w15:val="{7CC16990-2BD2-4FB5-BC35-FC4E8B30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A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6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468A0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468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E468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E468A0"/>
    <w:rPr>
      <w:rFonts w:ascii="Courier New" w:eastAsia="Times New Roman" w:hAnsi="Courier New" w:cs="Courier New"/>
      <w:color w:val="003366"/>
      <w:sz w:val="17"/>
      <w:szCs w:val="17"/>
      <w:lang w:eastAsia="ru-RU"/>
    </w:rPr>
  </w:style>
  <w:style w:type="paragraph" w:customStyle="1" w:styleId="pc">
    <w:name w:val="pc"/>
    <w:basedOn w:val="a"/>
    <w:rsid w:val="00E468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36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CF3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F1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6C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7">
    <w:name w:val="Strong"/>
    <w:basedOn w:val="a0"/>
    <w:uiPriority w:val="22"/>
    <w:qFormat/>
    <w:rsid w:val="00AD7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5558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3188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77D2B-9258-4AB2-9149-93115F9F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22</cp:revision>
  <cp:lastPrinted>2021-03-24T06:39:00Z</cp:lastPrinted>
  <dcterms:created xsi:type="dcterms:W3CDTF">2021-01-18T11:40:00Z</dcterms:created>
  <dcterms:modified xsi:type="dcterms:W3CDTF">2021-03-24T11:23:00Z</dcterms:modified>
</cp:coreProperties>
</file>