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48" w:rsidRDefault="00993448" w:rsidP="00993448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960DD46" wp14:editId="0415921C">
            <wp:extent cx="46672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48" w:rsidRDefault="00993448" w:rsidP="00993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993448" w:rsidRDefault="00993448" w:rsidP="00993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93448" w:rsidRDefault="00993448" w:rsidP="00993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ОСТЕРСКОГО СЕЛЬСКОГО ПОСЕЛЕНИЯ</w:t>
      </w:r>
    </w:p>
    <w:p w:rsidR="00993448" w:rsidRDefault="00993448" w:rsidP="00993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993448" w:rsidRDefault="00993448" w:rsidP="00993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93448" w:rsidRDefault="00993448" w:rsidP="00993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448" w:rsidRDefault="00993448" w:rsidP="00993448">
      <w:pPr>
        <w:ind w:left="-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10.04.2020 №02</w:t>
      </w:r>
    </w:p>
    <w:p w:rsidR="00993448" w:rsidRDefault="00993448" w:rsidP="00993448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677"/>
      </w:tblGrid>
      <w:tr w:rsidR="00993448" w:rsidTr="004C5032">
        <w:tc>
          <w:tcPr>
            <w:tcW w:w="5677" w:type="dxa"/>
            <w:hideMark/>
          </w:tcPr>
          <w:p w:rsidR="00993448" w:rsidRDefault="00993448" w:rsidP="004C50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переносе           публичных           слушаний</w:t>
            </w:r>
          </w:p>
          <w:p w:rsidR="00993448" w:rsidRDefault="00993448" w:rsidP="004C5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 обсуждению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проектов        отчетов  об   </w:t>
            </w:r>
          </w:p>
          <w:p w:rsidR="00993448" w:rsidRDefault="00993448" w:rsidP="004C5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исполнении             бюджетов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</w:p>
          <w:p w:rsidR="00993448" w:rsidRDefault="00993448" w:rsidP="004C5032">
            <w:pPr>
              <w:ind w:hanging="9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993448" w:rsidRDefault="00993448" w:rsidP="004C5032">
            <w:pPr>
              <w:ind w:hanging="9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Смоленской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Рославльского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 поселения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Смоленской области  за 2019 год</w:t>
            </w:r>
          </w:p>
          <w:p w:rsidR="00993448" w:rsidRDefault="00993448" w:rsidP="004C50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3448" w:rsidRDefault="00993448" w:rsidP="00185545">
      <w:pPr>
        <w:ind w:left="-360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448">
        <w:rPr>
          <w:rFonts w:ascii="Times New Roman" w:hAnsi="Times New Roman" w:cs="Times New Roman"/>
          <w:sz w:val="28"/>
          <w:szCs w:val="28"/>
        </w:rPr>
        <w:t xml:space="preserve">  </w:t>
      </w:r>
      <w:r w:rsidR="001855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93448">
        <w:rPr>
          <w:rFonts w:ascii="Times New Roman" w:hAnsi="Times New Roman" w:cs="Times New Roman"/>
          <w:sz w:val="28"/>
          <w:szCs w:val="28"/>
        </w:rPr>
        <w:t xml:space="preserve"> </w:t>
      </w:r>
      <w:r w:rsidR="00185545">
        <w:rPr>
          <w:rFonts w:ascii="Times New Roman" w:hAnsi="Times New Roman" w:cs="Times New Roman"/>
          <w:sz w:val="28"/>
          <w:szCs w:val="28"/>
        </w:rPr>
        <w:t xml:space="preserve">В связи с режимом повешенной готовности из-за угрозы распространения новой </w:t>
      </w:r>
      <w:proofErr w:type="spellStart"/>
      <w:r w:rsidR="0018554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185545">
        <w:rPr>
          <w:rFonts w:ascii="Times New Roman" w:hAnsi="Times New Roman" w:cs="Times New Roman"/>
          <w:sz w:val="28"/>
          <w:szCs w:val="28"/>
        </w:rPr>
        <w:t xml:space="preserve"> инфекции, в</w:t>
      </w:r>
      <w:r w:rsidRPr="00993448">
        <w:rPr>
          <w:rFonts w:ascii="Times New Roman" w:hAnsi="Times New Roman" w:cs="Times New Roman"/>
          <w:sz w:val="28"/>
          <w:szCs w:val="28"/>
        </w:rPr>
        <w:t xml:space="preserve"> соответствии с Указом П</w:t>
      </w:r>
      <w:r w:rsidR="00185545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</w:t>
      </w:r>
      <w:r w:rsidRPr="00993448">
        <w:rPr>
          <w:rFonts w:ascii="Times New Roman" w:hAnsi="Times New Roman" w:cs="Times New Roman"/>
          <w:sz w:val="28"/>
          <w:szCs w:val="28"/>
        </w:rPr>
        <w:t>от 25.03.2020 №206 «Об объявлении в Российской Федерации нерабочих дней»</w:t>
      </w:r>
      <w:r w:rsidR="00185545">
        <w:rPr>
          <w:rFonts w:ascii="Times New Roman" w:hAnsi="Times New Roman" w:cs="Times New Roman"/>
          <w:sz w:val="28"/>
          <w:szCs w:val="28"/>
        </w:rPr>
        <w:t>,</w:t>
      </w:r>
      <w:r w:rsidRPr="00993448">
        <w:rPr>
          <w:rFonts w:ascii="Times New Roman" w:hAnsi="Times New Roman" w:cs="Times New Roman"/>
          <w:sz w:val="28"/>
          <w:szCs w:val="28"/>
        </w:rPr>
        <w:t xml:space="preserve"> </w:t>
      </w:r>
      <w:r w:rsidR="00B235E1">
        <w:rPr>
          <w:rFonts w:ascii="Times New Roman" w:hAnsi="Times New Roman" w:cs="Times New Roman"/>
          <w:sz w:val="28"/>
          <w:szCs w:val="28"/>
        </w:rPr>
        <w:t>Указом Президента Российской Федерации</w:t>
      </w:r>
      <w:r w:rsidRPr="00993448">
        <w:rPr>
          <w:rFonts w:ascii="Times New Roman" w:hAnsi="Times New Roman" w:cs="Times New Roman"/>
          <w:sz w:val="28"/>
          <w:szCs w:val="28"/>
        </w:rPr>
        <w:t xml:space="preserve"> от 02.04.2020 №239</w:t>
      </w:r>
      <w:r w:rsidR="00185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448">
        <w:rPr>
          <w:rFonts w:ascii="Times New Roman" w:hAnsi="Times New Roman" w:cs="Times New Roman"/>
          <w:sz w:val="28"/>
          <w:szCs w:val="28"/>
        </w:rPr>
        <w:t>О мерах по обеспечению санитарно-</w:t>
      </w:r>
      <w:proofErr w:type="gramStart"/>
      <w:r w:rsidRPr="00993448">
        <w:rPr>
          <w:rFonts w:ascii="Times New Roman" w:hAnsi="Times New Roman" w:cs="Times New Roman"/>
          <w:sz w:val="28"/>
          <w:szCs w:val="28"/>
        </w:rPr>
        <w:t>эпидеми</w:t>
      </w:r>
      <w:r w:rsidR="00185545">
        <w:rPr>
          <w:rFonts w:ascii="Times New Roman" w:hAnsi="Times New Roman" w:cs="Times New Roman"/>
          <w:sz w:val="28"/>
          <w:szCs w:val="28"/>
        </w:rPr>
        <w:t>о</w:t>
      </w:r>
      <w:r w:rsidRPr="00993448">
        <w:rPr>
          <w:rFonts w:ascii="Times New Roman" w:hAnsi="Times New Roman" w:cs="Times New Roman"/>
          <w:sz w:val="28"/>
          <w:szCs w:val="28"/>
        </w:rPr>
        <w:t xml:space="preserve">логического </w:t>
      </w:r>
      <w:r w:rsidR="00185545">
        <w:rPr>
          <w:rFonts w:ascii="Times New Roman" w:hAnsi="Times New Roman" w:cs="Times New Roman"/>
          <w:sz w:val="28"/>
          <w:szCs w:val="28"/>
        </w:rPr>
        <w:t xml:space="preserve"> </w:t>
      </w:r>
      <w:r w:rsidRPr="00993448">
        <w:rPr>
          <w:rFonts w:ascii="Times New Roman" w:hAnsi="Times New Roman" w:cs="Times New Roman"/>
          <w:sz w:val="28"/>
          <w:szCs w:val="28"/>
        </w:rPr>
        <w:t>благ</w:t>
      </w:r>
      <w:r w:rsidR="00185545">
        <w:rPr>
          <w:rFonts w:ascii="Times New Roman" w:hAnsi="Times New Roman" w:cs="Times New Roman"/>
          <w:sz w:val="28"/>
          <w:szCs w:val="28"/>
        </w:rPr>
        <w:t>о</w:t>
      </w:r>
      <w:r w:rsidRPr="00993448">
        <w:rPr>
          <w:rFonts w:ascii="Times New Roman" w:hAnsi="Times New Roman" w:cs="Times New Roman"/>
          <w:sz w:val="28"/>
          <w:szCs w:val="28"/>
        </w:rPr>
        <w:t>получия</w:t>
      </w:r>
      <w:proofErr w:type="gramEnd"/>
      <w:r w:rsidRPr="00993448">
        <w:rPr>
          <w:rFonts w:ascii="Times New Roman" w:hAnsi="Times New Roman" w:cs="Times New Roman"/>
          <w:sz w:val="28"/>
          <w:szCs w:val="28"/>
        </w:rPr>
        <w:t xml:space="preserve"> населения на территории Российской Федерации в связи с</w:t>
      </w:r>
      <w:r w:rsidR="00185545">
        <w:rPr>
          <w:rFonts w:ascii="Times New Roman" w:hAnsi="Times New Roman" w:cs="Times New Roman"/>
          <w:sz w:val="28"/>
          <w:szCs w:val="28"/>
        </w:rPr>
        <w:t xml:space="preserve"> </w:t>
      </w:r>
      <w:r w:rsidRPr="00993448">
        <w:rPr>
          <w:rFonts w:ascii="Times New Roman" w:hAnsi="Times New Roman" w:cs="Times New Roman"/>
          <w:sz w:val="28"/>
          <w:szCs w:val="28"/>
        </w:rPr>
        <w:t xml:space="preserve">распространением новой </w:t>
      </w:r>
      <w:proofErr w:type="spellStart"/>
      <w:r w:rsidRPr="0099344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93448">
        <w:rPr>
          <w:rFonts w:ascii="Times New Roman" w:hAnsi="Times New Roman" w:cs="Times New Roman"/>
          <w:sz w:val="28"/>
          <w:szCs w:val="28"/>
        </w:rPr>
        <w:t xml:space="preserve"> инфекции (СО</w:t>
      </w:r>
      <w:r w:rsidRPr="00993448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="00185545">
        <w:rPr>
          <w:rFonts w:ascii="Times New Roman" w:hAnsi="Times New Roman" w:cs="Times New Roman"/>
          <w:sz w:val="28"/>
          <w:szCs w:val="28"/>
        </w:rPr>
        <w:t>-19)</w:t>
      </w:r>
      <w:r w:rsidR="00B235E1">
        <w:rPr>
          <w:rFonts w:ascii="Times New Roman" w:hAnsi="Times New Roman" w:cs="Times New Roman"/>
          <w:sz w:val="28"/>
          <w:szCs w:val="28"/>
        </w:rPr>
        <w:t>»</w:t>
      </w:r>
      <w:r w:rsidR="00185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993448" w:rsidRDefault="00993448" w:rsidP="00185545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r w:rsidR="00185545">
        <w:rPr>
          <w:rFonts w:ascii="Times New Roman" w:hAnsi="Times New Roman" w:cs="Times New Roman"/>
          <w:sz w:val="28"/>
          <w:szCs w:val="28"/>
        </w:rPr>
        <w:t xml:space="preserve">Перенести </w:t>
      </w: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 обсуждению  проектов отчетов  об исполнении бюджетов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35E1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2019</w:t>
      </w:r>
      <w:r w:rsidR="00185545">
        <w:rPr>
          <w:rFonts w:ascii="Times New Roman" w:hAnsi="Times New Roman" w:cs="Times New Roman"/>
          <w:sz w:val="28"/>
          <w:szCs w:val="28"/>
        </w:rPr>
        <w:t xml:space="preserve"> год, назначенные</w:t>
      </w:r>
      <w:r w:rsidR="00B235E1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B235E1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B235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235E1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B235E1">
        <w:rPr>
          <w:rFonts w:ascii="Times New Roman" w:hAnsi="Times New Roman" w:cs="Times New Roman"/>
          <w:sz w:val="28"/>
          <w:szCs w:val="28"/>
        </w:rPr>
        <w:t xml:space="preserve"> района Смоленской области 26.03.2020 № 01</w:t>
      </w:r>
      <w:r w:rsidR="00185545">
        <w:rPr>
          <w:rFonts w:ascii="Times New Roman" w:hAnsi="Times New Roman" w:cs="Times New Roman"/>
          <w:sz w:val="28"/>
          <w:szCs w:val="28"/>
        </w:rPr>
        <w:t xml:space="preserve"> н</w:t>
      </w:r>
      <w:r w:rsidR="00B235E1">
        <w:rPr>
          <w:rFonts w:ascii="Times New Roman" w:hAnsi="Times New Roman" w:cs="Times New Roman"/>
          <w:sz w:val="28"/>
          <w:szCs w:val="28"/>
        </w:rPr>
        <w:t>а</w:t>
      </w:r>
      <w:r w:rsidR="00185545">
        <w:rPr>
          <w:rFonts w:ascii="Times New Roman" w:hAnsi="Times New Roman" w:cs="Times New Roman"/>
          <w:sz w:val="28"/>
          <w:szCs w:val="28"/>
        </w:rPr>
        <w:t xml:space="preserve"> 14 апреля  2020  года  до отмены мер повышенной готовности в связи с угрозой распространения новой </w:t>
      </w:r>
      <w:proofErr w:type="spellStart"/>
      <w:r w:rsidR="0018554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85545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993448" w:rsidRDefault="00185545" w:rsidP="009934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</w:t>
      </w:r>
      <w:r w:rsidR="00993448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</w:t>
      </w:r>
      <w:proofErr w:type="gramStart"/>
      <w:r w:rsidR="00993448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 w:rsidR="00993448"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r w:rsidR="00993448">
        <w:rPr>
          <w:rFonts w:ascii="Times New Roman" w:hAnsi="Times New Roman" w:cs="Times New Roman"/>
          <w:sz w:val="28"/>
          <w:szCs w:val="28"/>
        </w:rPr>
        <w:t xml:space="preserve"> правда» и разместить на официальном сайте Администрации  </w:t>
      </w:r>
      <w:proofErr w:type="spellStart"/>
      <w:r w:rsidR="0099344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9934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93448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993448">
        <w:rPr>
          <w:rFonts w:ascii="Times New Roman" w:hAnsi="Times New Roman" w:cs="Times New Roman"/>
          <w:sz w:val="28"/>
          <w:szCs w:val="28"/>
        </w:rPr>
        <w:t xml:space="preserve"> района Смоленской области  </w:t>
      </w:r>
      <w:r w:rsidR="00993448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для ознакомления населения. </w:t>
      </w:r>
    </w:p>
    <w:p w:rsidR="00993448" w:rsidRDefault="00185545" w:rsidP="00B235E1">
      <w:pPr>
        <w:ind w:left="284" w:hanging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3448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  <w:r w:rsidR="00B235E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3448" w:rsidRDefault="00B235E1" w:rsidP="008C1802">
      <w:pPr>
        <w:ind w:left="284" w:hanging="426"/>
        <w:contextualSpacing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С.Г.Ананченков</w:t>
      </w:r>
      <w:bookmarkStart w:id="0" w:name="_GoBack"/>
      <w:bookmarkEnd w:id="0"/>
      <w:proofErr w:type="spellEnd"/>
    </w:p>
    <w:p w:rsidR="00993448" w:rsidRDefault="00993448" w:rsidP="00993448">
      <w:pPr>
        <w:ind w:left="-180" w:hanging="360"/>
        <w:contextualSpacing/>
        <w:jc w:val="center"/>
        <w:rPr>
          <w:rFonts w:ascii="Times New Roman" w:hAnsi="Times New Roman" w:cs="Times New Roman"/>
          <w:b/>
        </w:rPr>
      </w:pPr>
    </w:p>
    <w:p w:rsidR="00993448" w:rsidRDefault="00993448" w:rsidP="00993448"/>
    <w:p w:rsidR="00993448" w:rsidRDefault="00993448" w:rsidP="00993448"/>
    <w:p w:rsidR="00993448" w:rsidRDefault="00993448" w:rsidP="00993448"/>
    <w:p w:rsidR="00EB1C18" w:rsidRDefault="00EB1C18" w:rsidP="00EB1C18"/>
    <w:p w:rsidR="00CD1579" w:rsidRDefault="00CD1579"/>
    <w:p w:rsidR="00993448" w:rsidRDefault="00993448"/>
    <w:p w:rsidR="00993448" w:rsidRDefault="00993448"/>
    <w:p w:rsidR="00993448" w:rsidRDefault="00993448"/>
    <w:sectPr w:rsidR="00993448" w:rsidSect="00B235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5B"/>
    <w:rsid w:val="00185545"/>
    <w:rsid w:val="0031225B"/>
    <w:rsid w:val="0045059C"/>
    <w:rsid w:val="0046752F"/>
    <w:rsid w:val="004E0498"/>
    <w:rsid w:val="0057432F"/>
    <w:rsid w:val="006E4F4D"/>
    <w:rsid w:val="007373CD"/>
    <w:rsid w:val="007A51BE"/>
    <w:rsid w:val="008C1802"/>
    <w:rsid w:val="008C4DA4"/>
    <w:rsid w:val="009878E2"/>
    <w:rsid w:val="00993448"/>
    <w:rsid w:val="00A14EAB"/>
    <w:rsid w:val="00B235E1"/>
    <w:rsid w:val="00C84DBF"/>
    <w:rsid w:val="00CD1579"/>
    <w:rsid w:val="00E215ED"/>
    <w:rsid w:val="00EB1C18"/>
    <w:rsid w:val="00E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CD56"/>
  <w15:chartTrackingRefBased/>
  <w15:docId w15:val="{8E988C3F-0643-48AB-B7DD-B39DA57D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1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B1C18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1C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3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10</cp:revision>
  <cp:lastPrinted>2020-04-14T07:34:00Z</cp:lastPrinted>
  <dcterms:created xsi:type="dcterms:W3CDTF">2020-03-26T12:45:00Z</dcterms:created>
  <dcterms:modified xsi:type="dcterms:W3CDTF">2020-04-14T08:08:00Z</dcterms:modified>
</cp:coreProperties>
</file>