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F0" w:rsidRDefault="000F3BF0" w:rsidP="000F3BF0">
      <w:pPr>
        <w:spacing w:before="12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BF0" w:rsidRDefault="000F3BF0" w:rsidP="000F3BF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0F3BF0" w:rsidRDefault="000F3BF0" w:rsidP="000F3B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ОСТЕРСКОГО СЕЛЬСКОГО ПОСЕЛЕНИЯ</w:t>
      </w:r>
    </w:p>
    <w:p w:rsidR="000F3BF0" w:rsidRDefault="000F3BF0" w:rsidP="000F3B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0F3BF0" w:rsidRDefault="000F3BF0" w:rsidP="000F3BF0">
      <w:pPr>
        <w:jc w:val="center"/>
        <w:rPr>
          <w:rFonts w:ascii="Times New Roman" w:hAnsi="Times New Roman" w:cs="Times New Roman"/>
        </w:rPr>
      </w:pPr>
    </w:p>
    <w:p w:rsidR="000F3BF0" w:rsidRDefault="000F3BF0" w:rsidP="000F3BF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3BF0" w:rsidRDefault="000F3BF0" w:rsidP="000F3BF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6 июля 2020   № 107</w:t>
      </w:r>
    </w:p>
    <w:p w:rsidR="000F3BF0" w:rsidRDefault="000F3BF0" w:rsidP="000F3BF0">
      <w:pPr>
        <w:rPr>
          <w:rFonts w:ascii="Times New Roman" w:hAnsi="Times New Roman" w:cs="Times New Roman"/>
          <w:sz w:val="28"/>
        </w:rPr>
      </w:pPr>
    </w:p>
    <w:p w:rsidR="00C9299C" w:rsidRDefault="000F3BF0" w:rsidP="000F3BF0">
      <w:pPr>
        <w:pStyle w:val="ConsPlusTitle"/>
        <w:ind w:right="4254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 внесении изменений в Административный регламент по предоставлению муниципальной услуги «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 xml:space="preserve">Предоставление </w:t>
      </w:r>
      <w:r w:rsidR="00C9299C">
        <w:rPr>
          <w:rFonts w:ascii="Times New Roman" w:hAnsi="Times New Roman" w:cs="Times New Roman"/>
          <w:b w:val="0"/>
          <w:sz w:val="27"/>
          <w:szCs w:val="27"/>
        </w:rPr>
        <w:t xml:space="preserve"> информации</w:t>
      </w:r>
      <w:proofErr w:type="gramEnd"/>
      <w:r w:rsidR="00C9299C">
        <w:rPr>
          <w:rFonts w:ascii="Times New Roman" w:hAnsi="Times New Roman" w:cs="Times New Roman"/>
          <w:b w:val="0"/>
          <w:sz w:val="27"/>
          <w:szCs w:val="27"/>
        </w:rPr>
        <w:t xml:space="preserve">  об объектах</w:t>
      </w:r>
    </w:p>
    <w:p w:rsidR="000F3BF0" w:rsidRDefault="00C9299C" w:rsidP="000F3BF0">
      <w:pPr>
        <w:pStyle w:val="ConsPlusTitle"/>
        <w:ind w:right="425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имущества, находящихся в муниципальной собственности и предназначенных для сдачи в аренду</w:t>
      </w:r>
      <w:r w:rsidR="000F3BF0">
        <w:rPr>
          <w:rFonts w:ascii="Times New Roman" w:hAnsi="Times New Roman" w:cs="Times New Roman"/>
          <w:b w:val="0"/>
          <w:sz w:val="27"/>
          <w:szCs w:val="27"/>
        </w:rPr>
        <w:t>»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F3BF0" w:rsidRDefault="000F3BF0" w:rsidP="000F3BF0">
      <w:pPr>
        <w:tabs>
          <w:tab w:val="center" w:pos="4677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27 июля 2010 г.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 от 16 мая 2011 г. № 19 «Об утверждении порядка разработки и утверждении административных регламентов предоставления муниципальных услуг»,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 о с </w:t>
      </w:r>
      <w:proofErr w:type="gramStart"/>
      <w:r>
        <w:rPr>
          <w:rFonts w:ascii="Times New Roman" w:hAnsi="Times New Roman" w:cs="Times New Roman"/>
          <w:sz w:val="27"/>
          <w:szCs w:val="27"/>
        </w:rPr>
        <w:t>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а н о в л я е т: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F3BF0" w:rsidRDefault="000F3BF0" w:rsidP="000F3B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1. Внести в Административный регламент по предоставлению муниципальной услуги «Предоставление информации об объектах имущества, находящихся в муниципальной собственности и предназначенных для </w:t>
      </w:r>
      <w:proofErr w:type="gramStart"/>
      <w:r>
        <w:rPr>
          <w:rFonts w:ascii="Times New Roman" w:hAnsi="Times New Roman" w:cs="Times New Roman"/>
          <w:b w:val="0"/>
          <w:sz w:val="27"/>
          <w:szCs w:val="27"/>
        </w:rPr>
        <w:t>сдачи  в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аренду»,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 w:val="0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b w:val="0"/>
          <w:sz w:val="27"/>
          <w:szCs w:val="27"/>
        </w:rPr>
        <w:t xml:space="preserve"> района Смоленской области от 09.02.2017 № 14 следующие изменения: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1)  пункт 5.1. изложить в следующей редакции: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>
        <w:rPr>
          <w:rFonts w:ascii="Times New Roman" w:hAnsi="Times New Roman" w:cs="Times New Roman"/>
          <w:sz w:val="27"/>
          <w:szCs w:val="27"/>
        </w:rPr>
        <w:t>« 5.1.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0F3BF0" w:rsidRDefault="000F3BF0" w:rsidP="000F3BF0">
      <w:pPr>
        <w:tabs>
          <w:tab w:val="left" w:pos="851"/>
        </w:tabs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нарушения срока регистрации запроса заявителя о предоставлении муниципальной услуги;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нарушения срока предоставления муниципальной услуги;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3) требования у заявителя документов или информации либо осуществления </w:t>
      </w:r>
      <w:proofErr w:type="gramStart"/>
      <w:r>
        <w:rPr>
          <w:rFonts w:ascii="Times New Roman" w:hAnsi="Times New Roman" w:cs="Times New Roman"/>
          <w:sz w:val="27"/>
          <w:szCs w:val="27"/>
        </w:rPr>
        <w:lastRenderedPageBreak/>
        <w:t>действий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не предусмотренных нормативными правовыми актами Российской Федерации, муниципальными правовыми актами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 для предоставления муниципальной услуги;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4) отказа в приеме документов, представление которых предусмотрено нормативными правовыми актами Российской Федерации, муниципальными правовыми актами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 для предоставления муниципальной услуги у заявителя;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области;</w:t>
      </w:r>
    </w:p>
    <w:p w:rsidR="000F3BF0" w:rsidRDefault="000F3BF0" w:rsidP="000F3BF0">
      <w:pPr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0F3BF0" w:rsidRDefault="000F3BF0" w:rsidP="000F3BF0">
      <w:pPr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0F3BF0" w:rsidRDefault="000F3BF0" w:rsidP="000F3BF0">
      <w:pPr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</w:p>
    <w:p w:rsidR="000F3BF0" w:rsidRDefault="000F3BF0" w:rsidP="000F3BF0">
      <w:pPr>
        <w:widowControl/>
        <w:jc w:val="both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10)требование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пунктом 4 части 1 статьи 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Федерального закона от 27 июля 2010 г. № 210-ФЗ «Об организации предоставления государственных и муниципальных услуг».».</w:t>
      </w:r>
    </w:p>
    <w:p w:rsidR="000F3BF0" w:rsidRDefault="000F3BF0" w:rsidP="000F3B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       2.  Настоящее постановление вступает в силу со дня его подписания.  </w:t>
      </w:r>
    </w:p>
    <w:p w:rsidR="000F3BF0" w:rsidRDefault="000F3BF0" w:rsidP="000F3BF0">
      <w:pPr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3. 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 в информационно - телекоммуникационной сети «Интернет». 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4. 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 исполнения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настоящего постановления оставляю за собой.</w:t>
      </w:r>
    </w:p>
    <w:p w:rsidR="000F3BF0" w:rsidRDefault="000F3BF0" w:rsidP="000F3B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</w:p>
    <w:p w:rsidR="000F3BF0" w:rsidRDefault="000F3BF0" w:rsidP="000F3BF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муниципального образования</w:t>
      </w:r>
    </w:p>
    <w:p w:rsidR="000F3BF0" w:rsidRDefault="000F3BF0" w:rsidP="000F3BF0">
      <w:pPr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sz w:val="27"/>
          <w:szCs w:val="27"/>
        </w:rPr>
        <w:t>Остерского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поселения</w:t>
      </w:r>
    </w:p>
    <w:p w:rsidR="000F3BF0" w:rsidRDefault="000F3BF0" w:rsidP="000F3BF0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Рославльского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Смоленской области                                   С.Г. Ананченков</w:t>
      </w:r>
    </w:p>
    <w:p w:rsidR="00413CEF" w:rsidRDefault="00413CEF" w:rsidP="000F3BF0">
      <w:pPr>
        <w:ind w:left="-567" w:right="-284"/>
      </w:pPr>
    </w:p>
    <w:sectPr w:rsidR="00413CEF" w:rsidSect="00C9299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05"/>
    <w:rsid w:val="000F3BF0"/>
    <w:rsid w:val="00413CEF"/>
    <w:rsid w:val="00C9299C"/>
    <w:rsid w:val="00FB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B0438"/>
  <w15:chartTrackingRefBased/>
  <w15:docId w15:val="{893C897A-DE5D-4885-9188-540C2DF2D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3BF0"/>
    <w:rPr>
      <w:color w:val="0000FF"/>
      <w:u w:val="single"/>
    </w:rPr>
  </w:style>
  <w:style w:type="paragraph" w:customStyle="1" w:styleId="ConsPlusTitle">
    <w:name w:val="ConsPlusTitle"/>
    <w:rsid w:val="000F3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2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29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E0468AE8C2A292958085FAE9C493C0E4366942335E98FCD8FD83D8228EAB9CA94DC4D02C57DE5B2DF825C7ADEAD37B7D9B3F5B28t7i6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5</cp:revision>
  <cp:lastPrinted>2020-07-10T09:12:00Z</cp:lastPrinted>
  <dcterms:created xsi:type="dcterms:W3CDTF">2020-07-10T08:58:00Z</dcterms:created>
  <dcterms:modified xsi:type="dcterms:W3CDTF">2020-07-10T09:13:00Z</dcterms:modified>
</cp:coreProperties>
</file>