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39" w:rsidRPr="007B24FC" w:rsidRDefault="00C94A39" w:rsidP="00C94A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B24FC">
        <w:rPr>
          <w:rStyle w:val="a4"/>
          <w:sz w:val="28"/>
          <w:szCs w:val="28"/>
        </w:rPr>
        <w:t>ОТЧЕТ</w:t>
      </w:r>
      <w:r w:rsidRPr="007B24FC">
        <w:rPr>
          <w:sz w:val="28"/>
          <w:szCs w:val="28"/>
        </w:rPr>
        <w:br/>
      </w:r>
      <w:r w:rsidRPr="007B24FC">
        <w:rPr>
          <w:rStyle w:val="a4"/>
          <w:sz w:val="28"/>
          <w:szCs w:val="28"/>
        </w:rPr>
        <w:t xml:space="preserve">Главы муниципального образования </w:t>
      </w:r>
      <w:r w:rsidRPr="007B24FC">
        <w:rPr>
          <w:sz w:val="28"/>
          <w:szCs w:val="28"/>
        </w:rPr>
        <w:br/>
      </w:r>
      <w:proofErr w:type="spellStart"/>
      <w:r w:rsidRPr="007B24FC">
        <w:rPr>
          <w:rStyle w:val="a4"/>
          <w:sz w:val="28"/>
          <w:szCs w:val="28"/>
        </w:rPr>
        <w:t>Остерского</w:t>
      </w:r>
      <w:proofErr w:type="spellEnd"/>
      <w:r w:rsidRPr="007B24FC">
        <w:rPr>
          <w:rStyle w:val="a4"/>
          <w:sz w:val="28"/>
          <w:szCs w:val="28"/>
        </w:rPr>
        <w:t xml:space="preserve"> сельского поселения </w:t>
      </w:r>
      <w:proofErr w:type="spellStart"/>
      <w:r w:rsidRPr="007B24FC">
        <w:rPr>
          <w:rStyle w:val="a4"/>
          <w:sz w:val="28"/>
          <w:szCs w:val="28"/>
        </w:rPr>
        <w:t>Рославльского</w:t>
      </w:r>
      <w:proofErr w:type="spellEnd"/>
      <w:r w:rsidRPr="007B24FC">
        <w:rPr>
          <w:rStyle w:val="a4"/>
          <w:sz w:val="28"/>
          <w:szCs w:val="28"/>
        </w:rPr>
        <w:t xml:space="preserve"> района Смоленской области о результатах его деятельности, деятельности Администрации,</w:t>
      </w:r>
      <w:r w:rsidR="00C8214F" w:rsidRPr="007B24FC">
        <w:rPr>
          <w:rStyle w:val="a4"/>
          <w:sz w:val="28"/>
          <w:szCs w:val="28"/>
        </w:rPr>
        <w:t xml:space="preserve"> в том числе о решении вопросов</w:t>
      </w:r>
      <w:r w:rsidRPr="007B24FC">
        <w:rPr>
          <w:rStyle w:val="a4"/>
          <w:sz w:val="28"/>
          <w:szCs w:val="28"/>
        </w:rPr>
        <w:t xml:space="preserve"> поставленных Советом депутатов</w:t>
      </w:r>
      <w:r w:rsidR="00C8214F" w:rsidRPr="007B24FC">
        <w:rPr>
          <w:rStyle w:val="a4"/>
          <w:sz w:val="28"/>
          <w:szCs w:val="28"/>
        </w:rPr>
        <w:t xml:space="preserve"> </w:t>
      </w:r>
      <w:proofErr w:type="spellStart"/>
      <w:r w:rsidR="00C8214F" w:rsidRPr="007B24FC">
        <w:rPr>
          <w:rStyle w:val="a4"/>
          <w:sz w:val="28"/>
          <w:szCs w:val="28"/>
        </w:rPr>
        <w:t>Остерского</w:t>
      </w:r>
      <w:proofErr w:type="spellEnd"/>
      <w:r w:rsidR="00C8214F" w:rsidRPr="007B24FC">
        <w:rPr>
          <w:rStyle w:val="a4"/>
          <w:sz w:val="28"/>
          <w:szCs w:val="28"/>
        </w:rPr>
        <w:t xml:space="preserve"> сельского поселения </w:t>
      </w:r>
      <w:proofErr w:type="spellStart"/>
      <w:r w:rsidR="00C8214F" w:rsidRPr="007B24FC">
        <w:rPr>
          <w:rStyle w:val="a4"/>
          <w:sz w:val="28"/>
          <w:szCs w:val="28"/>
        </w:rPr>
        <w:t>Рославльского</w:t>
      </w:r>
      <w:proofErr w:type="spellEnd"/>
      <w:r w:rsidR="00C8214F" w:rsidRPr="007B24FC">
        <w:rPr>
          <w:rStyle w:val="a4"/>
          <w:sz w:val="28"/>
          <w:szCs w:val="28"/>
        </w:rPr>
        <w:t xml:space="preserve"> района Смоленской области перед Советом депутатов </w:t>
      </w:r>
      <w:proofErr w:type="spellStart"/>
      <w:r w:rsidR="00C8214F" w:rsidRPr="007B24FC">
        <w:rPr>
          <w:rStyle w:val="a4"/>
          <w:sz w:val="28"/>
          <w:szCs w:val="28"/>
        </w:rPr>
        <w:t>Остерского</w:t>
      </w:r>
      <w:proofErr w:type="spellEnd"/>
      <w:r w:rsidR="00C8214F" w:rsidRPr="007B24FC">
        <w:rPr>
          <w:rStyle w:val="a4"/>
          <w:sz w:val="28"/>
          <w:szCs w:val="28"/>
        </w:rPr>
        <w:t xml:space="preserve"> сельского поселения  </w:t>
      </w:r>
      <w:proofErr w:type="spellStart"/>
      <w:r w:rsidR="00C8214F" w:rsidRPr="007B24FC">
        <w:rPr>
          <w:rStyle w:val="a4"/>
          <w:sz w:val="28"/>
          <w:szCs w:val="28"/>
        </w:rPr>
        <w:t>Рославльского</w:t>
      </w:r>
      <w:proofErr w:type="spellEnd"/>
      <w:r w:rsidR="00C8214F" w:rsidRPr="007B24FC">
        <w:rPr>
          <w:rStyle w:val="a4"/>
          <w:sz w:val="28"/>
          <w:szCs w:val="28"/>
        </w:rPr>
        <w:t xml:space="preserve"> </w:t>
      </w:r>
      <w:r w:rsidR="00BB7137" w:rsidRPr="007B24FC">
        <w:rPr>
          <w:rStyle w:val="a4"/>
          <w:sz w:val="28"/>
          <w:szCs w:val="28"/>
        </w:rPr>
        <w:t>района Смоленской области за</w:t>
      </w:r>
      <w:r w:rsidR="004B358F" w:rsidRPr="007B24FC">
        <w:rPr>
          <w:rStyle w:val="a4"/>
          <w:sz w:val="28"/>
          <w:szCs w:val="28"/>
        </w:rPr>
        <w:t xml:space="preserve"> </w:t>
      </w:r>
      <w:r w:rsidR="00BB7137" w:rsidRPr="007B24FC">
        <w:rPr>
          <w:rStyle w:val="a4"/>
          <w:sz w:val="28"/>
          <w:szCs w:val="28"/>
        </w:rPr>
        <w:t>2021</w:t>
      </w:r>
      <w:r w:rsidR="00C8214F" w:rsidRPr="007B24FC">
        <w:rPr>
          <w:rStyle w:val="a4"/>
          <w:sz w:val="28"/>
          <w:szCs w:val="28"/>
        </w:rPr>
        <w:t xml:space="preserve"> год</w:t>
      </w:r>
    </w:p>
    <w:p w:rsidR="00265913" w:rsidRPr="007B24FC" w:rsidRDefault="00265913" w:rsidP="00265913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3D34" w:rsidRPr="007B24FC" w:rsidRDefault="00265913" w:rsidP="0026591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депутаты! Уважаемые приглашенные!   </w:t>
      </w:r>
    </w:p>
    <w:p w:rsidR="004B358F" w:rsidRPr="007B24FC" w:rsidRDefault="0009190F" w:rsidP="0009190F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</w:t>
      </w:r>
      <w:r w:rsidR="004B358F" w:rsidRPr="007B24FC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4B358F" w:rsidRPr="007B24FC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</w:t>
      </w:r>
      <w:r w:rsidR="009765AD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</w:t>
      </w:r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ашему вниманию</w:t>
      </w:r>
      <w:r w:rsidR="004B358F" w:rsidRPr="007B24FC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</w:t>
      </w:r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своей работе, деятельности Администрации </w:t>
      </w:r>
      <w:proofErr w:type="spellStart"/>
      <w:r w:rsidR="004B358F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4B358F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358F"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4B358F" w:rsidRPr="007B24FC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 w:rsidR="004B358F" w:rsidRPr="007B24FC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вопросов местного значения.</w:t>
      </w:r>
    </w:p>
    <w:p w:rsidR="004B358F" w:rsidRPr="007B24FC" w:rsidRDefault="0009190F" w:rsidP="0009190F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стал самым непростым годом. Мы все столкнулись с новыми реалиями жизни, которые принесла с собой эпидемия </w:t>
      </w:r>
      <w:proofErr w:type="spellStart"/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Нам пришлось изменить с</w:t>
      </w:r>
      <w:r w:rsidR="009765AD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планы и принять ограничительные меры.</w:t>
      </w:r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несмотря на сложившуюся ситуацию, как и в предыдущие годы, главным в деятельности </w:t>
      </w:r>
      <w:r w:rsidR="009765AD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B358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было улучшение качества жизни населения. </w:t>
      </w:r>
    </w:p>
    <w:p w:rsidR="00265913" w:rsidRPr="007B24FC" w:rsidRDefault="0009190F" w:rsidP="0009190F">
      <w:pPr>
        <w:shd w:val="clear" w:color="auto" w:fill="FFFFFF"/>
        <w:ind w:left="-142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913"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 всех мероприятиях</w:t>
      </w:r>
      <w:r w:rsidR="009765AD"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проводимых в поселении. Сайт А</w:t>
      </w:r>
      <w:r w:rsidR="00265913"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 всегда поддерживается в актуальном состоянии.</w:t>
      </w:r>
    </w:p>
    <w:p w:rsidR="00655863" w:rsidRPr="007B24FC" w:rsidRDefault="0009190F" w:rsidP="0009190F">
      <w:pPr>
        <w:ind w:left="-142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</w:t>
      </w:r>
      <w:r w:rsidR="00655863" w:rsidRPr="007B24FC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="00655863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655863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863" w:rsidRPr="007B24FC">
        <w:rPr>
          <w:rFonts w:ascii="Times New Roman" w:hAnsi="Times New Roman" w:cs="Times New Roman"/>
          <w:sz w:val="28"/>
          <w:szCs w:val="28"/>
        </w:rPr>
        <w:t>сельског</w:t>
      </w:r>
      <w:r w:rsidR="009765AD" w:rsidRPr="007B24FC">
        <w:rPr>
          <w:rFonts w:ascii="Times New Roman" w:hAnsi="Times New Roman" w:cs="Times New Roman"/>
          <w:sz w:val="28"/>
          <w:szCs w:val="28"/>
        </w:rPr>
        <w:t>о  поселения</w:t>
      </w:r>
      <w:proofErr w:type="gramEnd"/>
      <w:r w:rsidR="009765AD" w:rsidRPr="007B24FC">
        <w:rPr>
          <w:rFonts w:ascii="Times New Roman" w:hAnsi="Times New Roman" w:cs="Times New Roman"/>
          <w:sz w:val="28"/>
          <w:szCs w:val="28"/>
        </w:rPr>
        <w:t xml:space="preserve"> составляет – 213,53</w:t>
      </w:r>
      <w:r w:rsidR="00655863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863" w:rsidRPr="007B24FC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="00655863" w:rsidRPr="007B2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0B8" w:rsidRPr="007B24FC" w:rsidRDefault="0009190F" w:rsidP="0009190F">
      <w:pPr>
        <w:spacing w:after="15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</w:t>
      </w:r>
      <w:r w:rsidR="00655863" w:rsidRPr="007B24FC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655863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655863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655863"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655863" w:rsidRPr="007B24FC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="00655863" w:rsidRPr="007B24FC">
        <w:rPr>
          <w:rFonts w:ascii="Times New Roman" w:hAnsi="Times New Roman" w:cs="Times New Roman"/>
          <w:sz w:val="28"/>
          <w:szCs w:val="28"/>
        </w:rPr>
        <w:t xml:space="preserve"> Смоленской области входят  20 населенных пункт</w:t>
      </w:r>
      <w:r w:rsidR="008D2894" w:rsidRPr="007B24FC">
        <w:rPr>
          <w:rFonts w:ascii="Times New Roman" w:hAnsi="Times New Roman" w:cs="Times New Roman"/>
          <w:sz w:val="28"/>
          <w:szCs w:val="28"/>
        </w:rPr>
        <w:t>ов с численностью населения 4020</w:t>
      </w:r>
      <w:r w:rsidR="00655863" w:rsidRPr="007B24F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93D34" w:rsidRPr="007B24FC" w:rsidRDefault="00793D34" w:rsidP="00B250CE">
      <w:pPr>
        <w:pStyle w:val="ab"/>
        <w:ind w:left="-142" w:firstLine="284"/>
        <w:jc w:val="center"/>
        <w:rPr>
          <w:b/>
          <w:sz w:val="28"/>
          <w:szCs w:val="28"/>
        </w:rPr>
      </w:pPr>
      <w:r w:rsidRPr="007B24FC">
        <w:rPr>
          <w:b/>
          <w:sz w:val="28"/>
          <w:szCs w:val="28"/>
        </w:rPr>
        <w:t>Деятельность Совета депута</w:t>
      </w:r>
      <w:r w:rsidR="00842E6B" w:rsidRPr="007B24FC">
        <w:rPr>
          <w:b/>
          <w:sz w:val="28"/>
          <w:szCs w:val="28"/>
        </w:rPr>
        <w:t xml:space="preserve">тов </w:t>
      </w:r>
      <w:proofErr w:type="spellStart"/>
      <w:proofErr w:type="gramStart"/>
      <w:r w:rsidR="00842E6B" w:rsidRPr="007B24FC">
        <w:rPr>
          <w:b/>
          <w:sz w:val="28"/>
          <w:szCs w:val="28"/>
        </w:rPr>
        <w:t>Остерского</w:t>
      </w:r>
      <w:proofErr w:type="spellEnd"/>
      <w:r w:rsidR="00842E6B" w:rsidRPr="007B24FC">
        <w:rPr>
          <w:b/>
          <w:sz w:val="28"/>
          <w:szCs w:val="28"/>
        </w:rPr>
        <w:t xml:space="preserve">  сельского</w:t>
      </w:r>
      <w:proofErr w:type="gramEnd"/>
      <w:r w:rsidR="00842E6B" w:rsidRPr="007B24FC">
        <w:rPr>
          <w:b/>
          <w:sz w:val="28"/>
          <w:szCs w:val="28"/>
        </w:rPr>
        <w:t xml:space="preserve"> посел</w:t>
      </w:r>
      <w:r w:rsidR="00621438" w:rsidRPr="007B24FC">
        <w:rPr>
          <w:b/>
          <w:sz w:val="28"/>
          <w:szCs w:val="28"/>
        </w:rPr>
        <w:t>е</w:t>
      </w:r>
      <w:r w:rsidR="008D2894" w:rsidRPr="007B24FC">
        <w:rPr>
          <w:b/>
          <w:sz w:val="28"/>
          <w:szCs w:val="28"/>
        </w:rPr>
        <w:t>ния в 2021</w:t>
      </w:r>
      <w:r w:rsidRPr="007B24FC">
        <w:rPr>
          <w:b/>
          <w:sz w:val="28"/>
          <w:szCs w:val="28"/>
        </w:rPr>
        <w:t xml:space="preserve"> году</w:t>
      </w:r>
    </w:p>
    <w:p w:rsidR="00793D34" w:rsidRPr="007B24FC" w:rsidRDefault="0009190F" w:rsidP="0009190F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7B24FC">
        <w:rPr>
          <w:sz w:val="28"/>
          <w:szCs w:val="28"/>
        </w:rPr>
        <w:t xml:space="preserve">      </w:t>
      </w:r>
      <w:r w:rsidR="00793D34" w:rsidRPr="007B24FC">
        <w:rPr>
          <w:sz w:val="28"/>
          <w:szCs w:val="28"/>
        </w:rPr>
        <w:t xml:space="preserve">Совет депутатов </w:t>
      </w:r>
      <w:proofErr w:type="gramStart"/>
      <w:r w:rsidR="00793D34" w:rsidRPr="007B24FC">
        <w:rPr>
          <w:sz w:val="28"/>
          <w:szCs w:val="28"/>
        </w:rPr>
        <w:t>первого  созыва</w:t>
      </w:r>
      <w:proofErr w:type="gramEnd"/>
      <w:r w:rsidR="00793D34" w:rsidRPr="007B24FC">
        <w:rPr>
          <w:sz w:val="28"/>
          <w:szCs w:val="28"/>
        </w:rPr>
        <w:t xml:space="preserve"> состоит из 8</w:t>
      </w:r>
      <w:r w:rsidR="00621438" w:rsidRPr="007B24FC">
        <w:rPr>
          <w:sz w:val="28"/>
          <w:szCs w:val="28"/>
        </w:rPr>
        <w:t xml:space="preserve"> </w:t>
      </w:r>
      <w:r w:rsidR="008D2894" w:rsidRPr="007B24FC">
        <w:rPr>
          <w:sz w:val="28"/>
          <w:szCs w:val="28"/>
        </w:rPr>
        <w:t xml:space="preserve">депутатов. </w:t>
      </w:r>
    </w:p>
    <w:p w:rsidR="00793D34" w:rsidRPr="007B24FC" w:rsidRDefault="0009190F" w:rsidP="0009190F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7B24FC">
        <w:rPr>
          <w:sz w:val="28"/>
          <w:szCs w:val="28"/>
        </w:rPr>
        <w:t xml:space="preserve">       </w:t>
      </w:r>
      <w:r w:rsidR="008D2894" w:rsidRPr="007B24FC">
        <w:rPr>
          <w:sz w:val="28"/>
          <w:szCs w:val="28"/>
        </w:rPr>
        <w:t>В 2021</w:t>
      </w:r>
      <w:r w:rsidR="00793D34" w:rsidRPr="007B24FC">
        <w:rPr>
          <w:sz w:val="28"/>
          <w:szCs w:val="28"/>
        </w:rPr>
        <w:t xml:space="preserve"> году депутатами первого созыва было проведено 10 заседа</w:t>
      </w:r>
      <w:r w:rsidR="00D379F8" w:rsidRPr="007B24FC">
        <w:rPr>
          <w:sz w:val="28"/>
          <w:szCs w:val="28"/>
        </w:rPr>
        <w:t xml:space="preserve">ний Совета депутатов, принято </w:t>
      </w:r>
      <w:proofErr w:type="gramStart"/>
      <w:r w:rsidR="00D379F8" w:rsidRPr="007B24FC">
        <w:rPr>
          <w:sz w:val="28"/>
          <w:szCs w:val="28"/>
        </w:rPr>
        <w:t>41  решение</w:t>
      </w:r>
      <w:proofErr w:type="gramEnd"/>
      <w:r w:rsidR="00793D34" w:rsidRPr="007B24FC">
        <w:rPr>
          <w:sz w:val="28"/>
          <w:szCs w:val="28"/>
        </w:rPr>
        <w:t>. Все решения приняты по основным направлениям деятельности, закрепленным</w:t>
      </w:r>
      <w:r w:rsidR="00621438" w:rsidRPr="007B24FC">
        <w:rPr>
          <w:sz w:val="28"/>
          <w:szCs w:val="28"/>
        </w:rPr>
        <w:t>и</w:t>
      </w:r>
      <w:r w:rsidR="00793D34" w:rsidRPr="007B24FC">
        <w:rPr>
          <w:sz w:val="28"/>
          <w:szCs w:val="28"/>
        </w:rPr>
        <w:t xml:space="preserve"> за органами местного самоуправления Федеральным законом </w:t>
      </w:r>
      <w:r w:rsidR="00793D34" w:rsidRPr="007B24FC">
        <w:rPr>
          <w:bCs/>
          <w:sz w:val="28"/>
          <w:szCs w:val="28"/>
        </w:rPr>
        <w:t>от 6 октября 2003 года N 131-ФЗ «Об общих принципах организации местного самоуправления в Российской Федерации»</w:t>
      </w:r>
      <w:r w:rsidR="00793D34" w:rsidRPr="007B24FC">
        <w:rPr>
          <w:sz w:val="28"/>
          <w:szCs w:val="28"/>
        </w:rPr>
        <w:t xml:space="preserve"> и Уставом </w:t>
      </w:r>
      <w:proofErr w:type="spellStart"/>
      <w:r w:rsidR="00793D34" w:rsidRPr="007B24FC">
        <w:rPr>
          <w:sz w:val="28"/>
          <w:szCs w:val="28"/>
        </w:rPr>
        <w:t>Остерского</w:t>
      </w:r>
      <w:proofErr w:type="spellEnd"/>
      <w:r w:rsidR="00793D34" w:rsidRPr="007B24FC">
        <w:rPr>
          <w:sz w:val="28"/>
          <w:szCs w:val="28"/>
        </w:rPr>
        <w:t xml:space="preserve"> сельского поселения </w:t>
      </w:r>
      <w:proofErr w:type="spellStart"/>
      <w:r w:rsidR="00793D34" w:rsidRPr="007B24FC">
        <w:rPr>
          <w:sz w:val="28"/>
          <w:szCs w:val="28"/>
        </w:rPr>
        <w:t>Рославльского</w:t>
      </w:r>
      <w:proofErr w:type="spellEnd"/>
      <w:r w:rsidR="00793D34" w:rsidRPr="007B24FC">
        <w:rPr>
          <w:sz w:val="28"/>
          <w:szCs w:val="28"/>
        </w:rPr>
        <w:t xml:space="preserve"> района Смоленской области. </w:t>
      </w:r>
    </w:p>
    <w:p w:rsidR="00793D34" w:rsidRPr="007B24FC" w:rsidRDefault="00793D34" w:rsidP="00B250CE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b/>
          <w:sz w:val="28"/>
          <w:szCs w:val="28"/>
        </w:rPr>
        <w:t>Основные вопросы, рассмотренные Советом депутатов в отчетном году:</w:t>
      </w:r>
    </w:p>
    <w:p w:rsidR="00793D34" w:rsidRPr="007B24FC" w:rsidRDefault="00793D34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lastRenderedPageBreak/>
        <w:t xml:space="preserve">- Об исполнении бюджета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р</w:t>
      </w:r>
      <w:r w:rsidR="00D379F8" w:rsidRPr="007B24FC">
        <w:rPr>
          <w:rFonts w:ascii="Times New Roman" w:hAnsi="Times New Roman" w:cs="Times New Roman"/>
          <w:sz w:val="28"/>
          <w:szCs w:val="28"/>
        </w:rPr>
        <w:t>айона Смоленской области за 2020</w:t>
      </w:r>
      <w:r w:rsidRPr="007B24F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379F8" w:rsidRPr="007B24FC" w:rsidRDefault="00D379F8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- Об утверждении Положения о муниципальном контроле в сфере благоустройства на территории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D379F8" w:rsidRPr="007B24FC" w:rsidRDefault="00D379F8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- Об утверждении Положения о 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>муниципальном  жилищном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 xml:space="preserve"> контроле в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Остерском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D379F8" w:rsidRPr="007B24FC" w:rsidRDefault="00D379F8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-</w:t>
      </w:r>
      <w:r w:rsidR="009765AD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лесном контроле </w:t>
      </w:r>
      <w:r w:rsidR="0001784C" w:rsidRPr="007B24FC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proofErr w:type="gramStart"/>
      <w:r w:rsidR="0001784C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01784C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D379F8" w:rsidRPr="007B24FC" w:rsidRDefault="009765A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- Об утверждении П</w:t>
      </w:r>
      <w:r w:rsidR="00D379F8" w:rsidRPr="007B24FC">
        <w:rPr>
          <w:rFonts w:ascii="Times New Roman" w:hAnsi="Times New Roman" w:cs="Times New Roman"/>
          <w:sz w:val="28"/>
          <w:szCs w:val="28"/>
        </w:rPr>
        <w:t xml:space="preserve">оложения о муниципальном контроле за исполнением единой теплоснабжающей организации обязательств по строительству, реконструкции и (или) модернизации объектов теплоснабжения в </w:t>
      </w:r>
      <w:proofErr w:type="spellStart"/>
      <w:r w:rsidR="00D379F8" w:rsidRPr="007B24FC">
        <w:rPr>
          <w:rFonts w:ascii="Times New Roman" w:hAnsi="Times New Roman" w:cs="Times New Roman"/>
          <w:sz w:val="28"/>
          <w:szCs w:val="28"/>
        </w:rPr>
        <w:t>Остерском</w:t>
      </w:r>
      <w:proofErr w:type="spellEnd"/>
      <w:r w:rsidR="00D379F8" w:rsidRPr="007B24FC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D379F8"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D379F8" w:rsidRPr="007B24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F0D2D" w:rsidRPr="007B24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D2D" w:rsidRPr="007B24FC" w:rsidRDefault="00EF0D2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-</w:t>
      </w:r>
      <w:r w:rsidR="009765AD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области охраны и использования 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>особо  охраняемых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9765AD" w:rsidRPr="007B24FC">
        <w:rPr>
          <w:rFonts w:ascii="Times New Roman" w:hAnsi="Times New Roman" w:cs="Times New Roman"/>
          <w:sz w:val="28"/>
          <w:szCs w:val="28"/>
        </w:rPr>
        <w:t>х территорий</w:t>
      </w:r>
      <w:r w:rsidRPr="007B24FC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EF0D2D" w:rsidRPr="007B24FC" w:rsidRDefault="00EF0D2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-</w:t>
      </w:r>
      <w:r w:rsidR="009765AD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на автомобильном транспорте и в 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>дорожном  хозяйстве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D9393A" w:rsidRPr="007B24FC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 w:rsidR="00D9393A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D9393A" w:rsidRPr="007B24F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9765AD" w:rsidRPr="007B24FC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9765AD"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765AD" w:rsidRPr="007B24FC">
        <w:rPr>
          <w:rFonts w:ascii="Times New Roman" w:hAnsi="Times New Roman" w:cs="Times New Roman"/>
          <w:sz w:val="28"/>
          <w:szCs w:val="28"/>
        </w:rPr>
        <w:t xml:space="preserve"> района См</w:t>
      </w:r>
      <w:r w:rsidR="00D9393A" w:rsidRPr="007B24FC">
        <w:rPr>
          <w:rFonts w:ascii="Times New Roman" w:hAnsi="Times New Roman" w:cs="Times New Roman"/>
          <w:sz w:val="28"/>
          <w:szCs w:val="28"/>
        </w:rPr>
        <w:t>оленской области</w:t>
      </w:r>
    </w:p>
    <w:p w:rsidR="00793D34" w:rsidRPr="007B24FC" w:rsidRDefault="00793D34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- О бюджете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ра</w:t>
      </w:r>
      <w:r w:rsidR="00EF0D2D" w:rsidRPr="007B24FC">
        <w:rPr>
          <w:rFonts w:ascii="Times New Roman" w:hAnsi="Times New Roman" w:cs="Times New Roman"/>
          <w:sz w:val="28"/>
          <w:szCs w:val="28"/>
        </w:rPr>
        <w:t xml:space="preserve">йона Смоленской </w:t>
      </w:r>
      <w:proofErr w:type="gramStart"/>
      <w:r w:rsidR="00EF0D2D" w:rsidRPr="007B24FC">
        <w:rPr>
          <w:rFonts w:ascii="Times New Roman" w:hAnsi="Times New Roman" w:cs="Times New Roman"/>
          <w:sz w:val="28"/>
          <w:szCs w:val="28"/>
        </w:rPr>
        <w:t>области  на</w:t>
      </w:r>
      <w:proofErr w:type="gramEnd"/>
      <w:r w:rsidR="00EF0D2D" w:rsidRPr="007B24FC">
        <w:rPr>
          <w:rFonts w:ascii="Times New Roman" w:hAnsi="Times New Roman" w:cs="Times New Roman"/>
          <w:sz w:val="28"/>
          <w:szCs w:val="28"/>
        </w:rPr>
        <w:t xml:space="preserve"> 2022 год и на плановый период 2023 и 2024 годов и  другие вопросы.</w:t>
      </w:r>
    </w:p>
    <w:p w:rsidR="00793D34" w:rsidRPr="007B24FC" w:rsidRDefault="00793D34" w:rsidP="0009190F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В связи с изменением федерал</w:t>
      </w:r>
      <w:r w:rsidR="005541B4" w:rsidRPr="007B24FC">
        <w:rPr>
          <w:rFonts w:ascii="Times New Roman" w:hAnsi="Times New Roman" w:cs="Times New Roman"/>
          <w:sz w:val="28"/>
          <w:szCs w:val="28"/>
        </w:rPr>
        <w:t>ьного законодательства, Советом депутатов вносились</w:t>
      </w:r>
      <w:r w:rsidRPr="007B24FC">
        <w:rPr>
          <w:rFonts w:ascii="Times New Roman" w:hAnsi="Times New Roman" w:cs="Times New Roman"/>
          <w:sz w:val="28"/>
          <w:szCs w:val="28"/>
        </w:rPr>
        <w:t xml:space="preserve"> изменения в действующие на территории поселения нормативно-правые акты.</w:t>
      </w:r>
    </w:p>
    <w:p w:rsidR="00793D34" w:rsidRPr="007B24FC" w:rsidRDefault="005541B4" w:rsidP="0009190F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7B24FC">
        <w:rPr>
          <w:sz w:val="28"/>
          <w:szCs w:val="28"/>
        </w:rPr>
        <w:t>Все проекты решений Совета</w:t>
      </w:r>
      <w:r w:rsidR="00793D34" w:rsidRPr="007B24FC">
        <w:rPr>
          <w:sz w:val="28"/>
          <w:szCs w:val="28"/>
        </w:rPr>
        <w:t xml:space="preserve"> депутатов</w:t>
      </w:r>
      <w:r w:rsidR="009765AD" w:rsidRPr="007B24FC">
        <w:rPr>
          <w:sz w:val="28"/>
          <w:szCs w:val="28"/>
        </w:rPr>
        <w:t>,</w:t>
      </w:r>
      <w:r w:rsidR="00793D34" w:rsidRPr="007B24FC">
        <w:rPr>
          <w:sz w:val="28"/>
          <w:szCs w:val="28"/>
        </w:rPr>
        <w:t xml:space="preserve"> </w:t>
      </w:r>
      <w:r w:rsidRPr="007B24FC">
        <w:rPr>
          <w:sz w:val="28"/>
          <w:szCs w:val="28"/>
        </w:rPr>
        <w:t>до рассмотрения на заседаниях С</w:t>
      </w:r>
      <w:r w:rsidR="00793D34" w:rsidRPr="007B24FC">
        <w:rPr>
          <w:sz w:val="28"/>
          <w:szCs w:val="28"/>
        </w:rPr>
        <w:t xml:space="preserve">овета </w:t>
      </w:r>
      <w:proofErr w:type="spellStart"/>
      <w:r w:rsidR="00793D34" w:rsidRPr="007B24FC">
        <w:rPr>
          <w:sz w:val="28"/>
          <w:szCs w:val="28"/>
        </w:rPr>
        <w:t>депутато</w:t>
      </w:r>
      <w:proofErr w:type="spellEnd"/>
      <w:r w:rsidR="009765AD" w:rsidRPr="007B24FC">
        <w:rPr>
          <w:sz w:val="28"/>
          <w:szCs w:val="28"/>
        </w:rPr>
        <w:t>,</w:t>
      </w:r>
      <w:r w:rsidRPr="007B24FC">
        <w:rPr>
          <w:sz w:val="28"/>
          <w:szCs w:val="28"/>
        </w:rPr>
        <w:t xml:space="preserve"> направлялись в </w:t>
      </w:r>
      <w:proofErr w:type="spellStart"/>
      <w:r w:rsidRPr="007B24FC">
        <w:rPr>
          <w:sz w:val="28"/>
          <w:szCs w:val="28"/>
        </w:rPr>
        <w:t>Рославльскую</w:t>
      </w:r>
      <w:proofErr w:type="spellEnd"/>
      <w:r w:rsidRPr="007B24FC">
        <w:rPr>
          <w:sz w:val="28"/>
          <w:szCs w:val="28"/>
        </w:rPr>
        <w:t xml:space="preserve"> межрайонную прокуратуру</w:t>
      </w:r>
      <w:r w:rsidR="00793D34" w:rsidRPr="007B24FC">
        <w:rPr>
          <w:sz w:val="28"/>
          <w:szCs w:val="28"/>
        </w:rPr>
        <w:t xml:space="preserve"> 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</w:t>
      </w:r>
    </w:p>
    <w:p w:rsidR="00695165" w:rsidRPr="007B24FC" w:rsidRDefault="00F07334" w:rsidP="0009190F">
      <w:pPr>
        <w:spacing w:after="15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E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Проводились </w:t>
      </w:r>
      <w:r w:rsidR="00695165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по вопросам:</w:t>
      </w:r>
    </w:p>
    <w:p w:rsidR="000149ED" w:rsidRPr="007B24FC" w:rsidRDefault="004A0334" w:rsidP="0009190F">
      <w:pPr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>бсуждение отчета об исполнении бюджета</w:t>
      </w:r>
      <w:r w:rsidR="00F601BF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01BF" w:rsidRPr="007B24FC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 w:rsidR="00F601BF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F601BF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93A" w:rsidRPr="007B24F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D9393A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0149ED" w:rsidRPr="007B24FC" w:rsidRDefault="004A0334" w:rsidP="0009190F">
      <w:pPr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- о </w:t>
      </w:r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бюджете </w:t>
      </w:r>
      <w:proofErr w:type="spellStart"/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>Остерского</w:t>
      </w:r>
      <w:proofErr w:type="spellEnd"/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842E6B" w:rsidRPr="007B24FC">
        <w:rPr>
          <w:rFonts w:ascii="Times New Roman" w:hAnsi="Times New Roman" w:cs="Times New Roman"/>
          <w:color w:val="000000"/>
          <w:sz w:val="28"/>
          <w:szCs w:val="28"/>
        </w:rPr>
        <w:t>айона Смол</w:t>
      </w:r>
      <w:r w:rsidR="00D9393A" w:rsidRPr="007B24FC">
        <w:rPr>
          <w:rFonts w:ascii="Times New Roman" w:hAnsi="Times New Roman" w:cs="Times New Roman"/>
          <w:color w:val="000000"/>
          <w:sz w:val="28"/>
          <w:szCs w:val="28"/>
        </w:rPr>
        <w:t>енской области на 2022</w:t>
      </w:r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</w:t>
      </w:r>
      <w:r w:rsidR="00D9393A" w:rsidRPr="007B24FC">
        <w:rPr>
          <w:rFonts w:ascii="Times New Roman" w:hAnsi="Times New Roman" w:cs="Times New Roman"/>
          <w:color w:val="000000"/>
          <w:sz w:val="28"/>
          <w:szCs w:val="28"/>
        </w:rPr>
        <w:t>ый период 2023-2024</w:t>
      </w:r>
      <w:r w:rsidR="00842E6B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0149ED" w:rsidRPr="007B24FC" w:rsidRDefault="0009190F" w:rsidP="0009190F">
      <w:pPr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</w:t>
      </w:r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Хочу отметить, что в процессе работы Совета депутатов осущес</w:t>
      </w:r>
      <w:r w:rsidR="00621438" w:rsidRPr="007B24FC">
        <w:rPr>
          <w:rFonts w:ascii="Times New Roman" w:hAnsi="Times New Roman" w:cs="Times New Roman"/>
          <w:color w:val="000000"/>
          <w:sz w:val="28"/>
          <w:szCs w:val="28"/>
        </w:rPr>
        <w:t>твлялось тесное взаимодействие Администрации</w:t>
      </w:r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органами и должностными лицами местного </w:t>
      </w:r>
      <w:proofErr w:type="gramStart"/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r w:rsidR="009765A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proofErr w:type="gramEnd"/>
      <w:r w:rsidR="009765A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7C7DDA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C7DDA" w:rsidRPr="007B24FC">
        <w:rPr>
          <w:rFonts w:ascii="Times New Roman" w:hAnsi="Times New Roman" w:cs="Times New Roman"/>
          <w:color w:val="000000"/>
          <w:sz w:val="28"/>
          <w:szCs w:val="28"/>
        </w:rPr>
        <w:t>Рославльский</w:t>
      </w:r>
      <w:proofErr w:type="spellEnd"/>
      <w:r w:rsidR="007C7DDA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0149ED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5165" w:rsidRPr="007B24FC" w:rsidRDefault="0009190F" w:rsidP="0009190F">
      <w:pPr>
        <w:spacing w:after="15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95165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решения, затрагивающие интересы населения, были опубликова</w:t>
      </w:r>
      <w:r w:rsidR="00745AF6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газете «</w:t>
      </w:r>
      <w:proofErr w:type="spellStart"/>
      <w:r w:rsidR="00745AF6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Рославльская</w:t>
      </w:r>
      <w:proofErr w:type="spellEnd"/>
      <w:r w:rsidR="00745AF6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</w:t>
      </w:r>
      <w:r w:rsidR="00695165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размещены на сайте Администрации </w:t>
      </w:r>
      <w:proofErr w:type="spellStart"/>
      <w:r w:rsidR="00E0782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Остерского</w:t>
      </w:r>
      <w:proofErr w:type="spellEnd"/>
      <w:r w:rsidR="00695165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745AF6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745AF6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Рославльского</w:t>
      </w:r>
      <w:proofErr w:type="spellEnd"/>
      <w:r w:rsidR="00745AF6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</w:t>
      </w:r>
      <w:r w:rsidR="00621438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="00745AF6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коммуникационной  </w:t>
      </w:r>
      <w:r w:rsidR="00695165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</w:t>
      </w:r>
      <w:r w:rsidR="00842E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</w:t>
      </w:r>
      <w:r w:rsidR="00695165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842E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B2288" w:rsidRPr="007B24FC" w:rsidRDefault="0009190F" w:rsidP="0009190F">
      <w:pPr>
        <w:spacing w:line="270" w:lineRule="atLeast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</w:t>
      </w:r>
      <w:r w:rsidR="00EB2288" w:rsidRPr="007B24FC">
        <w:rPr>
          <w:rFonts w:ascii="Times New Roman" w:hAnsi="Times New Roman" w:cs="Times New Roman"/>
          <w:sz w:val="28"/>
          <w:szCs w:val="28"/>
        </w:rPr>
        <w:t>Основные направления деятел</w:t>
      </w:r>
      <w:r w:rsidR="00DE4E85" w:rsidRPr="007B24FC">
        <w:rPr>
          <w:rFonts w:ascii="Times New Roman" w:hAnsi="Times New Roman" w:cs="Times New Roman"/>
          <w:sz w:val="28"/>
          <w:szCs w:val="28"/>
        </w:rPr>
        <w:t xml:space="preserve">ьности Администрации в </w:t>
      </w:r>
      <w:proofErr w:type="gramStart"/>
      <w:r w:rsidR="00DE4E85" w:rsidRPr="007B24FC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строились в соответств</w:t>
      </w:r>
      <w:r w:rsidR="00BD7B19" w:rsidRPr="007B24FC">
        <w:rPr>
          <w:rFonts w:ascii="Times New Roman" w:hAnsi="Times New Roman" w:cs="Times New Roman"/>
          <w:sz w:val="28"/>
          <w:szCs w:val="28"/>
        </w:rPr>
        <w:t>ии с Уставом поселения. Г</w:t>
      </w:r>
      <w:r w:rsidR="00EB2288" w:rsidRPr="007B24FC">
        <w:rPr>
          <w:rFonts w:ascii="Times New Roman" w:hAnsi="Times New Roman" w:cs="Times New Roman"/>
          <w:sz w:val="28"/>
          <w:szCs w:val="28"/>
        </w:rPr>
        <w:t>лавн</w:t>
      </w:r>
      <w:r w:rsidR="009765AD" w:rsidRPr="007B24FC">
        <w:rPr>
          <w:rFonts w:ascii="Times New Roman" w:hAnsi="Times New Roman" w:cs="Times New Roman"/>
          <w:sz w:val="28"/>
          <w:szCs w:val="28"/>
        </w:rPr>
        <w:t xml:space="preserve">ым в работе являются обращения </w:t>
      </w:r>
      <w:r w:rsidR="00EB2288" w:rsidRPr="007B24FC">
        <w:rPr>
          <w:rFonts w:ascii="Times New Roman" w:hAnsi="Times New Roman" w:cs="Times New Roman"/>
          <w:sz w:val="28"/>
          <w:szCs w:val="28"/>
        </w:rPr>
        <w:t>жителей поселения для решения жизненно необходимых и первостепенных задач в сфере социал</w:t>
      </w:r>
      <w:r w:rsidR="004B358F" w:rsidRPr="007B24FC">
        <w:rPr>
          <w:rFonts w:ascii="Times New Roman" w:hAnsi="Times New Roman" w:cs="Times New Roman"/>
          <w:sz w:val="28"/>
          <w:szCs w:val="28"/>
        </w:rPr>
        <w:t xml:space="preserve">ьно-экономических отношений, </w:t>
      </w:r>
      <w:r w:rsidR="002B6045" w:rsidRPr="007B24FC">
        <w:rPr>
          <w:rFonts w:ascii="Times New Roman" w:hAnsi="Times New Roman" w:cs="Times New Roman"/>
          <w:sz w:val="28"/>
          <w:szCs w:val="28"/>
        </w:rPr>
        <w:t xml:space="preserve">содержание социально-культурной сферы, благоустройство территории поселения, освещение улиц, работа по предупреждению и ликвидации последствий чрезвычайных ситуаций, обеспечение первичных мер пожарной безопасности и многое другое. 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Это все определяет в дальнейшем совместную программу действий </w:t>
      </w:r>
      <w:r w:rsidR="00BD7B19" w:rsidRPr="007B24FC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="00EB2288" w:rsidRPr="007B24FC">
        <w:rPr>
          <w:rFonts w:ascii="Times New Roman" w:hAnsi="Times New Roman" w:cs="Times New Roman"/>
          <w:sz w:val="28"/>
          <w:szCs w:val="28"/>
        </w:rPr>
        <w:t>депутатов</w:t>
      </w:r>
      <w:r w:rsidR="00BD7B19" w:rsidRPr="007B24F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288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поселения.  В своей работе мы стремимся к тому, чтобы ни одно обращение не осталось без внимания. Все заявления и обращения граждан были рассмотрены своевременно и по всем даны ответы и разъяснения. Главой муниципального образования </w:t>
      </w:r>
      <w:proofErr w:type="spellStart"/>
      <w:r w:rsidR="00EB2288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было прин</w:t>
      </w:r>
      <w:r w:rsidR="00D9393A" w:rsidRPr="007B24FC">
        <w:rPr>
          <w:rFonts w:ascii="Times New Roman" w:hAnsi="Times New Roman" w:cs="Times New Roman"/>
          <w:sz w:val="28"/>
          <w:szCs w:val="28"/>
        </w:rPr>
        <w:t>ято граждан на личном приеме 167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человек. Основными вопросами, волнующими г</w:t>
      </w:r>
      <w:r w:rsidR="00D9393A" w:rsidRPr="007B24FC">
        <w:rPr>
          <w:rFonts w:ascii="Times New Roman" w:hAnsi="Times New Roman" w:cs="Times New Roman"/>
          <w:sz w:val="28"/>
          <w:szCs w:val="28"/>
        </w:rPr>
        <w:t xml:space="preserve">раждан, были: 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электроснабжение, водоснабжение, обследование </w:t>
      </w:r>
      <w:r w:rsidR="00D9393A" w:rsidRPr="007B24FC">
        <w:rPr>
          <w:rFonts w:ascii="Times New Roman" w:hAnsi="Times New Roman" w:cs="Times New Roman"/>
          <w:sz w:val="28"/>
          <w:szCs w:val="28"/>
        </w:rPr>
        <w:t xml:space="preserve">жилья, </w:t>
      </w:r>
      <w:r w:rsidR="00EB2288" w:rsidRPr="007B24FC">
        <w:rPr>
          <w:rFonts w:ascii="Times New Roman" w:hAnsi="Times New Roman" w:cs="Times New Roman"/>
          <w:sz w:val="28"/>
          <w:szCs w:val="28"/>
        </w:rPr>
        <w:t>ремонт дорог,</w:t>
      </w:r>
      <w:r w:rsidR="00BD7B19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B19" w:rsidRPr="007B24FC"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улиц</w:t>
      </w:r>
      <w:proofErr w:type="gramEnd"/>
      <w:r w:rsidR="00BD7B19" w:rsidRPr="007B24FC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288" w:rsidRPr="007B24FC" w:rsidRDefault="006B0902" w:rsidP="0009190F">
      <w:pPr>
        <w:spacing w:line="270" w:lineRule="atLeast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</w:t>
      </w:r>
      <w:r w:rsidR="00BD7B19" w:rsidRPr="007B24FC">
        <w:rPr>
          <w:rFonts w:ascii="Times New Roman" w:hAnsi="Times New Roman" w:cs="Times New Roman"/>
          <w:sz w:val="28"/>
          <w:szCs w:val="28"/>
        </w:rPr>
        <w:t xml:space="preserve">  </w:t>
      </w:r>
      <w:r w:rsidRPr="007B24FC">
        <w:rPr>
          <w:rFonts w:ascii="Times New Roman" w:hAnsi="Times New Roman" w:cs="Times New Roman"/>
          <w:sz w:val="28"/>
          <w:szCs w:val="28"/>
        </w:rPr>
        <w:t>За истекший период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в Админ</w:t>
      </w:r>
      <w:r w:rsidR="00F601BF" w:rsidRPr="007B24FC">
        <w:rPr>
          <w:rFonts w:ascii="Times New Roman" w:hAnsi="Times New Roman" w:cs="Times New Roman"/>
          <w:sz w:val="28"/>
          <w:szCs w:val="28"/>
        </w:rPr>
        <w:t xml:space="preserve">истрацию за получением </w:t>
      </w:r>
      <w:r w:rsidR="00D9393A" w:rsidRPr="007B24FC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F601BF" w:rsidRPr="007B24FC">
        <w:rPr>
          <w:rFonts w:ascii="Times New Roman" w:hAnsi="Times New Roman" w:cs="Times New Roman"/>
          <w:sz w:val="28"/>
          <w:szCs w:val="28"/>
        </w:rPr>
        <w:t>справок, выписок</w:t>
      </w:r>
      <w:r w:rsidR="00D9393A" w:rsidRPr="007B24F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D9393A" w:rsidRPr="007B24F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D9393A" w:rsidRPr="007B24FC">
        <w:rPr>
          <w:rFonts w:ascii="Times New Roman" w:hAnsi="Times New Roman" w:cs="Times New Roman"/>
          <w:sz w:val="28"/>
          <w:szCs w:val="28"/>
        </w:rPr>
        <w:t xml:space="preserve"> книг</w:t>
      </w:r>
      <w:r w:rsidR="00EB2288" w:rsidRPr="007B24FC">
        <w:rPr>
          <w:rFonts w:ascii="Times New Roman" w:hAnsi="Times New Roman" w:cs="Times New Roman"/>
          <w:sz w:val="28"/>
          <w:szCs w:val="28"/>
        </w:rPr>
        <w:t>, хар</w:t>
      </w:r>
      <w:r w:rsidRPr="007B24FC">
        <w:rPr>
          <w:rFonts w:ascii="Times New Roman" w:hAnsi="Times New Roman" w:cs="Times New Roman"/>
          <w:sz w:val="28"/>
          <w:szCs w:val="28"/>
        </w:rPr>
        <w:t>ак</w:t>
      </w:r>
      <w:r w:rsidR="00621438" w:rsidRPr="007B24FC">
        <w:rPr>
          <w:rFonts w:ascii="Times New Roman" w:hAnsi="Times New Roman" w:cs="Times New Roman"/>
          <w:sz w:val="28"/>
          <w:szCs w:val="28"/>
        </w:rPr>
        <w:t xml:space="preserve">теристик обратилось </w:t>
      </w:r>
      <w:r w:rsidR="00265F73" w:rsidRPr="007B24FC">
        <w:rPr>
          <w:rFonts w:ascii="Times New Roman" w:hAnsi="Times New Roman" w:cs="Times New Roman"/>
          <w:sz w:val="28"/>
          <w:szCs w:val="28"/>
        </w:rPr>
        <w:t>367</w:t>
      </w:r>
      <w:r w:rsidRPr="007B24FC">
        <w:rPr>
          <w:rFonts w:ascii="Times New Roman" w:hAnsi="Times New Roman" w:cs="Times New Roman"/>
          <w:sz w:val="28"/>
          <w:szCs w:val="28"/>
        </w:rPr>
        <w:t xml:space="preserve"> человек. За отчетный год </w:t>
      </w:r>
      <w:r w:rsidR="00EB2288" w:rsidRPr="007B24FC">
        <w:rPr>
          <w:rFonts w:ascii="Times New Roman" w:hAnsi="Times New Roman" w:cs="Times New Roman"/>
          <w:sz w:val="28"/>
          <w:szCs w:val="28"/>
        </w:rPr>
        <w:t>в Администрацию из всех уровне</w:t>
      </w:r>
      <w:r w:rsidR="00265F73" w:rsidRPr="007B24FC">
        <w:rPr>
          <w:rFonts w:ascii="Times New Roman" w:hAnsi="Times New Roman" w:cs="Times New Roman"/>
          <w:sz w:val="28"/>
          <w:szCs w:val="28"/>
        </w:rPr>
        <w:t xml:space="preserve">й поступило 303 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документа и большая их часть для исполнения и ответа. </w:t>
      </w:r>
      <w:r w:rsidRPr="007B24FC">
        <w:rPr>
          <w:rFonts w:ascii="Times New Roman" w:hAnsi="Times New Roman" w:cs="Times New Roman"/>
          <w:sz w:val="28"/>
          <w:szCs w:val="28"/>
        </w:rPr>
        <w:t xml:space="preserve">В отчетном 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 xml:space="preserve">периоде </w:t>
      </w:r>
      <w:r w:rsidR="00F601BF" w:rsidRPr="007B24FC">
        <w:rPr>
          <w:rFonts w:ascii="Times New Roman" w:hAnsi="Times New Roman" w:cs="Times New Roman"/>
          <w:sz w:val="28"/>
          <w:szCs w:val="28"/>
        </w:rPr>
        <w:t xml:space="preserve"> состоя</w:t>
      </w:r>
      <w:r w:rsidR="00C84410" w:rsidRPr="007B24FC"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 w:rsidR="00C84410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C15282" w:rsidRPr="007B24FC">
        <w:rPr>
          <w:rFonts w:ascii="Times New Roman" w:hAnsi="Times New Roman" w:cs="Times New Roman"/>
          <w:sz w:val="28"/>
          <w:szCs w:val="28"/>
        </w:rPr>
        <w:t>41</w:t>
      </w:r>
      <w:r w:rsidR="00C84410" w:rsidRPr="007B2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282" w:rsidRPr="007B24FC">
        <w:rPr>
          <w:rFonts w:ascii="Times New Roman" w:hAnsi="Times New Roman" w:cs="Times New Roman"/>
          <w:sz w:val="28"/>
          <w:szCs w:val="28"/>
        </w:rPr>
        <w:t>сход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граждан. Основные вопросы, которые поднимались на сходах – это вопросы благоустройства, водоснабжения, пожарной безопасности   и другие текущие проблемы.</w:t>
      </w:r>
      <w:r w:rsidR="00023526" w:rsidRPr="007B24FC">
        <w:rPr>
          <w:rFonts w:ascii="Times New Roman" w:hAnsi="Times New Roman" w:cs="Times New Roman"/>
          <w:sz w:val="28"/>
          <w:szCs w:val="28"/>
        </w:rPr>
        <w:t xml:space="preserve">  За прошедший пер</w:t>
      </w:r>
      <w:r w:rsidR="00265F73" w:rsidRPr="007B24FC">
        <w:rPr>
          <w:rFonts w:ascii="Times New Roman" w:hAnsi="Times New Roman" w:cs="Times New Roman"/>
          <w:sz w:val="28"/>
          <w:szCs w:val="28"/>
        </w:rPr>
        <w:t>иод издано 106 постановлений и 62</w:t>
      </w:r>
      <w:r w:rsidR="00FF027C" w:rsidRPr="007B24FC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Администрации по вопросам местного значения. </w:t>
      </w:r>
    </w:p>
    <w:p w:rsidR="00EB2288" w:rsidRPr="007B24FC" w:rsidRDefault="0009190F" w:rsidP="0009190F">
      <w:pPr>
        <w:spacing w:line="270" w:lineRule="atLeast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Администрацией поселения ведется исполнение отдельных государственных полномочий в части воинского учета. На воинском учете в </w:t>
      </w:r>
      <w:proofErr w:type="spellStart"/>
      <w:proofErr w:type="gramStart"/>
      <w:r w:rsidR="00EB2288" w:rsidRPr="007B24FC">
        <w:rPr>
          <w:rFonts w:ascii="Times New Roman" w:hAnsi="Times New Roman" w:cs="Times New Roman"/>
          <w:sz w:val="28"/>
          <w:szCs w:val="28"/>
        </w:rPr>
        <w:t>Остерском</w:t>
      </w:r>
      <w:proofErr w:type="spellEnd"/>
      <w:r w:rsidR="006C3913" w:rsidRPr="007B24FC">
        <w:rPr>
          <w:rFonts w:ascii="Times New Roman" w:hAnsi="Times New Roman" w:cs="Times New Roman"/>
          <w:sz w:val="28"/>
          <w:szCs w:val="28"/>
        </w:rPr>
        <w:t xml:space="preserve">  сельском</w:t>
      </w:r>
      <w:proofErr w:type="gramEnd"/>
      <w:r w:rsidR="006C3913" w:rsidRPr="007B24FC">
        <w:rPr>
          <w:rFonts w:ascii="Times New Roman" w:hAnsi="Times New Roman" w:cs="Times New Roman"/>
          <w:sz w:val="28"/>
          <w:szCs w:val="28"/>
        </w:rPr>
        <w:t xml:space="preserve"> поселении состоит 730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6C3913" w:rsidRPr="007B24FC">
        <w:rPr>
          <w:rFonts w:ascii="Times New Roman" w:hAnsi="Times New Roman" w:cs="Times New Roman"/>
          <w:sz w:val="28"/>
          <w:szCs w:val="28"/>
        </w:rPr>
        <w:t>к, из них 68</w:t>
      </w:r>
      <w:r w:rsidR="00982ADF" w:rsidRPr="007B24FC">
        <w:rPr>
          <w:rFonts w:ascii="Times New Roman" w:hAnsi="Times New Roman" w:cs="Times New Roman"/>
          <w:sz w:val="28"/>
          <w:szCs w:val="28"/>
        </w:rPr>
        <w:t xml:space="preserve"> призывников. В</w:t>
      </w:r>
      <w:r w:rsidR="006C3913" w:rsidRPr="007B24FC">
        <w:rPr>
          <w:rFonts w:ascii="Times New Roman" w:hAnsi="Times New Roman" w:cs="Times New Roman"/>
          <w:sz w:val="28"/>
          <w:szCs w:val="28"/>
        </w:rPr>
        <w:t xml:space="preserve"> 2021</w:t>
      </w:r>
      <w:r w:rsidR="00F601BF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842E6B" w:rsidRPr="007B24FC">
        <w:rPr>
          <w:rFonts w:ascii="Times New Roman" w:hAnsi="Times New Roman" w:cs="Times New Roman"/>
          <w:sz w:val="28"/>
          <w:szCs w:val="28"/>
        </w:rPr>
        <w:t xml:space="preserve">году </w:t>
      </w:r>
      <w:r w:rsidR="00F601BF" w:rsidRPr="007B24FC">
        <w:rPr>
          <w:rFonts w:ascii="Times New Roman" w:hAnsi="Times New Roman" w:cs="Times New Roman"/>
          <w:sz w:val="28"/>
          <w:szCs w:val="28"/>
        </w:rPr>
        <w:t xml:space="preserve">призваны на службу </w:t>
      </w:r>
      <w:r w:rsidR="00982ADF" w:rsidRPr="007B24FC">
        <w:rPr>
          <w:rFonts w:ascii="Times New Roman" w:hAnsi="Times New Roman" w:cs="Times New Roman"/>
          <w:sz w:val="28"/>
          <w:szCs w:val="28"/>
        </w:rPr>
        <w:t xml:space="preserve">в ряды РА </w:t>
      </w:r>
      <w:r w:rsidR="006C3913" w:rsidRPr="007B24FC">
        <w:rPr>
          <w:rFonts w:ascii="Times New Roman" w:hAnsi="Times New Roman" w:cs="Times New Roman"/>
          <w:sz w:val="28"/>
          <w:szCs w:val="28"/>
        </w:rPr>
        <w:t>10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65F73" w:rsidRPr="007B24FC" w:rsidRDefault="00265F73" w:rsidP="0009190F">
      <w:pPr>
        <w:spacing w:line="270" w:lineRule="atLeast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590D" w:rsidRPr="007B24FC" w:rsidRDefault="003C590D" w:rsidP="0009190F">
      <w:pPr>
        <w:spacing w:line="270" w:lineRule="atLeast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b/>
          <w:sz w:val="28"/>
          <w:szCs w:val="28"/>
        </w:rPr>
        <w:t>Бюджетная деятельность</w:t>
      </w:r>
    </w:p>
    <w:p w:rsidR="003C590D" w:rsidRPr="007B24FC" w:rsidRDefault="0009190F" w:rsidP="0009190F">
      <w:pPr>
        <w:ind w:left="-142" w:right="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C590D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сельского поселения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</w:t>
      </w:r>
      <w:r w:rsidR="00C15282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Бюджет утверждается решением </w:t>
      </w:r>
      <w:r w:rsidR="003C590D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="003C590D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Остерского</w:t>
      </w:r>
      <w:proofErr w:type="spellEnd"/>
      <w:r w:rsidR="003C590D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="003C590D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после</w:t>
      </w:r>
      <w:proofErr w:type="gramEnd"/>
      <w:r w:rsidR="003C590D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заключения  ревизионной комиссии муниципального образования «</w:t>
      </w:r>
      <w:proofErr w:type="spellStart"/>
      <w:r w:rsidR="003C590D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="003C590D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 и проведения публичны</w:t>
      </w:r>
      <w:r w:rsidR="00C15282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слушаний. Исполнение бюджета осуществляется в течение года. </w:t>
      </w:r>
      <w:r w:rsidR="00C15282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3C590D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квартал постановление об исполнении бюджета размещается на официальном сайте.</w:t>
      </w:r>
    </w:p>
    <w:p w:rsidR="003C590D" w:rsidRPr="007B24FC" w:rsidRDefault="003C590D" w:rsidP="0009190F">
      <w:pPr>
        <w:ind w:left="-142" w:right="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Следует сказать, что в соответствии с утвержденным бюджетом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его доходная часть на 2021 год была утверждена: по доходам в сумме 22 080 940,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>74  рублей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>, по расходам в сумме 24 707 376,80 рублей, с превышением расходов над доходами (дефицит бюджета) в</w:t>
      </w:r>
      <w:r w:rsidR="00C15282" w:rsidRPr="007B24FC">
        <w:rPr>
          <w:rFonts w:ascii="Times New Roman" w:hAnsi="Times New Roman" w:cs="Times New Roman"/>
          <w:sz w:val="28"/>
          <w:szCs w:val="28"/>
        </w:rPr>
        <w:t xml:space="preserve"> сумме 2 626 436,06  рублей.</w:t>
      </w:r>
    </w:p>
    <w:p w:rsidR="003C590D" w:rsidRPr="007B24FC" w:rsidRDefault="003C590D" w:rsidP="0009190F">
      <w:pPr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Налоговые доходы 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на 2021 год утверждены в сумме – 10 337 220,00., фактическое исполнение составило 8 102 292,34 руб. или 78,38</w:t>
      </w:r>
      <w:proofErr w:type="gramStart"/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C590D" w:rsidRPr="007B24FC" w:rsidRDefault="003C590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>Налог на доходы физических лиц – утвержденный объ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ем поступления 3 492 800,00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исполнено 3 502 86,69 рублей,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100,29%, </w:t>
      </w:r>
    </w:p>
    <w:p w:rsidR="003C590D" w:rsidRPr="007B24FC" w:rsidRDefault="003C590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Единый сельскохозяйственный</w:t>
      </w:r>
      <w:r w:rsidR="0001784C"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 – 10503010010000110. Вне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плановое поступление – 5909,09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(</w:t>
      </w:r>
      <w:proofErr w:type="gramEnd"/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Крестьянское фермерское хозяйство </w:t>
      </w:r>
      <w:proofErr w:type="spellStart"/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Грищенков</w:t>
      </w:r>
      <w:proofErr w:type="spellEnd"/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В.Н.)</w:t>
      </w:r>
    </w:p>
    <w:p w:rsidR="003C590D" w:rsidRPr="007B24FC" w:rsidRDefault="003C590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  Налог на имущество </w:t>
      </w:r>
      <w:proofErr w:type="gramStart"/>
      <w:r w:rsidRPr="007B24FC">
        <w:rPr>
          <w:rFonts w:ascii="Times New Roman" w:hAnsi="Times New Roman" w:cs="Times New Roman"/>
          <w:color w:val="000000"/>
          <w:sz w:val="28"/>
          <w:szCs w:val="28"/>
        </w:rPr>
        <w:t>физических  лиц</w:t>
      </w:r>
      <w:proofErr w:type="gramEnd"/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955 000,00 рублей,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ически исполнено 507 421,66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или  53,13%. Невыполнение плана в связи с задолженностью уплаты налога на имуще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ство физических </w:t>
      </w:r>
      <w:proofErr w:type="gramStart"/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лиц 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связано</w:t>
      </w:r>
      <w:proofErr w:type="gramEnd"/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несвоевременным получением уведомлений на уплату налога на имущество.</w:t>
      </w:r>
    </w:p>
    <w:p w:rsidR="003C590D" w:rsidRPr="007B24FC" w:rsidRDefault="003C590D" w:rsidP="0009190F">
      <w:pPr>
        <w:spacing w:before="240" w:after="240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>  Земельный налог – утвержденный объ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ем поступления 4 150 000,00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фактиче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ски исполнено 2 150 002,97 рублей, 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что составляет 51,81%, в том числе:</w:t>
      </w:r>
    </w:p>
    <w:p w:rsidR="003C590D" w:rsidRPr="007B24FC" w:rsidRDefault="003C590D" w:rsidP="0009190F">
      <w:pPr>
        <w:spacing w:before="240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> - Земельный налог с организаций - утвержденный объ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ем поступления 3 000 000,00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, фактически исполнено 1 498 806,78 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рублей, что составляет 49,69 %. Не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выпол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нение плана сложилось из-за задолженности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уплаты земельного налога с юридических лиц.</w:t>
      </w:r>
    </w:p>
    <w:p w:rsidR="003C590D" w:rsidRPr="007B24FC" w:rsidRDefault="003C590D" w:rsidP="0009190F">
      <w:pPr>
        <w:spacing w:before="240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> -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Земельный налог с физических лиц - утвержденный объ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ем поступления 1 150 000,00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, факт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ически исполнено 651 196,19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, что составляет 56,63 %. Невыполнение плана в связи с задолженностью уплаты земельного налог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а с физических лиц связано 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с несвоевременным получением уведомлений на уплату земельного налога.</w:t>
      </w:r>
    </w:p>
    <w:p w:rsidR="003C590D" w:rsidRPr="007B24FC" w:rsidRDefault="003C590D" w:rsidP="0009190F">
      <w:pPr>
        <w:spacing w:before="240" w:after="240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 Акцизы по подакцизным товарам (продукции), производимым на территории РФ – утвержденный объ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ем поступления 1 739 420,00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, фактич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ески исполнено 1 772 869,56 рублей, что составляет 101,92 %.</w:t>
      </w:r>
    </w:p>
    <w:p w:rsidR="003C590D" w:rsidRPr="007B24FC" w:rsidRDefault="003C590D" w:rsidP="0009190F">
      <w:pPr>
        <w:spacing w:before="240" w:after="240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Неналоговые </w:t>
      </w:r>
      <w:proofErr w:type="gramStart"/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доходы </w:t>
      </w:r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> утверждены</w:t>
      </w:r>
      <w:proofErr w:type="gramEnd"/>
      <w:r w:rsidR="00C15282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в сумме 93 000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, фактическ</w:t>
      </w:r>
      <w:r w:rsidR="0009586B" w:rsidRPr="007B24FC">
        <w:rPr>
          <w:rFonts w:ascii="Times New Roman" w:hAnsi="Times New Roman" w:cs="Times New Roman"/>
          <w:color w:val="000000"/>
          <w:sz w:val="28"/>
          <w:szCs w:val="28"/>
        </w:rPr>
        <w:t>и поступило 387 373,53 тыс.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416,53%. </w:t>
      </w:r>
    </w:p>
    <w:p w:rsidR="003C590D" w:rsidRPr="007B24FC" w:rsidRDefault="003C590D" w:rsidP="0009190F">
      <w:pPr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Безвозмездные поступления 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09586B" w:rsidRPr="007B24FC">
        <w:rPr>
          <w:rFonts w:ascii="Times New Roman" w:hAnsi="Times New Roman" w:cs="Times New Roman"/>
          <w:color w:val="000000"/>
          <w:sz w:val="28"/>
          <w:szCs w:val="28"/>
        </w:rPr>
        <w:t>ы в сумме – 11 650 720,74,00 рублей</w:t>
      </w:r>
      <w:r w:rsidRPr="007B24FC">
        <w:rPr>
          <w:rFonts w:ascii="Times New Roman" w:hAnsi="Times New Roman" w:cs="Times New Roman"/>
          <w:color w:val="000000"/>
          <w:sz w:val="28"/>
          <w:szCs w:val="28"/>
        </w:rPr>
        <w:t>, фактическое исполнение</w:t>
      </w:r>
      <w:r w:rsidR="0009586B"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– 11 548 799,</w:t>
      </w:r>
      <w:proofErr w:type="gramStart"/>
      <w:r w:rsidR="0009586B" w:rsidRPr="007B24FC">
        <w:rPr>
          <w:rFonts w:ascii="Times New Roman" w:hAnsi="Times New Roman" w:cs="Times New Roman"/>
          <w:color w:val="000000"/>
          <w:sz w:val="28"/>
          <w:szCs w:val="28"/>
        </w:rPr>
        <w:t>79  рублей</w:t>
      </w:r>
      <w:proofErr w:type="gramEnd"/>
      <w:r w:rsidRPr="007B24FC">
        <w:rPr>
          <w:rFonts w:ascii="Times New Roman" w:hAnsi="Times New Roman" w:cs="Times New Roman"/>
          <w:color w:val="000000"/>
          <w:sz w:val="28"/>
          <w:szCs w:val="28"/>
        </w:rPr>
        <w:t xml:space="preserve"> - выполнены на 99,13%.</w:t>
      </w:r>
    </w:p>
    <w:p w:rsidR="003C590D" w:rsidRPr="007B24FC" w:rsidRDefault="003C590D" w:rsidP="0009190F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Безвозмездные поступления из бюджетов других уровней составили в объеме </w:t>
      </w:r>
      <w:r w:rsidR="0009586B" w:rsidRPr="007B24FC">
        <w:rPr>
          <w:rFonts w:ascii="Times New Roman" w:hAnsi="Times New Roman" w:cs="Times New Roman"/>
          <w:color w:val="000000"/>
          <w:sz w:val="28"/>
          <w:szCs w:val="28"/>
        </w:rPr>
        <w:t>11 548 799,79  рублей</w:t>
      </w: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числе: дотация на выравнивание бюджетной обеспеченности  – 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3 543 500,00 </w:t>
      </w: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  целевые средства из об</w:t>
      </w:r>
      <w:r w:rsidR="000958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ластного и федерального  бюджетов</w:t>
      </w: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предназначенные для решения конкретных задач, а именно</w:t>
      </w:r>
      <w:r w:rsidR="000958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ремонта дороги улице </w:t>
      </w: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</w:t>
      </w:r>
      <w:proofErr w:type="spellStart"/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с.Остер</w:t>
      </w:r>
      <w:proofErr w:type="spellEnd"/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экспертиза проектной документации строительство дороги «Остер-Осиновка-</w:t>
      </w:r>
      <w:proofErr w:type="spellStart"/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Козловк</w:t>
      </w:r>
      <w:r w:rsidR="000958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0958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ремонт дворовых проездов улицы Чехова </w:t>
      </w:r>
      <w:proofErr w:type="spellStart"/>
      <w:r w:rsidR="000958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д.Павловка</w:t>
      </w:r>
      <w:proofErr w:type="spellEnd"/>
      <w:r w:rsidR="000958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переулок </w:t>
      </w: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Советский </w:t>
      </w:r>
      <w:proofErr w:type="spellStart"/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с.Остер</w:t>
      </w:r>
      <w:proofErr w:type="spellEnd"/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приобретение пл</w:t>
      </w:r>
      <w:r w:rsidR="0009586B"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ощадок для контейнеров ТКО, при</w:t>
      </w: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обретение тренажеров – 7 733 299,79; дотация (ПВУ) – 272 000,00.</w:t>
      </w:r>
    </w:p>
    <w:p w:rsidR="001D1CE6" w:rsidRPr="007B24FC" w:rsidRDefault="003C590D" w:rsidP="0009190F">
      <w:pPr>
        <w:shd w:val="clear" w:color="auto" w:fill="FFFFFF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323A63" w:rsidRPr="007B24FC" w:rsidRDefault="009910BC" w:rsidP="0009190F">
      <w:pPr>
        <w:ind w:left="-142" w:firstLine="28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B24FC">
        <w:rPr>
          <w:rFonts w:ascii="Times New Roman" w:hAnsi="Times New Roman"/>
          <w:color w:val="000000"/>
          <w:sz w:val="28"/>
          <w:szCs w:val="28"/>
        </w:rPr>
        <w:t> </w:t>
      </w:r>
      <w:r w:rsidR="00323A63" w:rsidRPr="007B24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 Расходы бюджета</w:t>
      </w:r>
    </w:p>
    <w:p w:rsidR="007C7DDA" w:rsidRPr="007B24FC" w:rsidRDefault="007C7DDA" w:rsidP="0009190F">
      <w:pPr>
        <w:ind w:left="-142" w:firstLine="284"/>
        <w:jc w:val="both"/>
        <w:rPr>
          <w:sz w:val="28"/>
          <w:szCs w:val="28"/>
        </w:rPr>
      </w:pPr>
      <w:r w:rsidRPr="007B24FC">
        <w:rPr>
          <w:rFonts w:ascii="Times New Roman" w:hAnsi="Times New Roman"/>
          <w:color w:val="000000"/>
          <w:sz w:val="28"/>
          <w:szCs w:val="28"/>
        </w:rPr>
        <w:t xml:space="preserve">Утвержденный объем расходов на 2021 год составляет 24 707 376,80 руб., фактически исполнено расходов – 22 145 050,18 руб., что составляет 89,63 </w:t>
      </w:r>
      <w:proofErr w:type="gramStart"/>
      <w:r w:rsidRPr="007B24FC">
        <w:rPr>
          <w:rFonts w:ascii="Times New Roman" w:hAnsi="Times New Roman"/>
          <w:color w:val="000000"/>
          <w:sz w:val="28"/>
          <w:szCs w:val="28"/>
        </w:rPr>
        <w:t>%  исполнения</w:t>
      </w:r>
      <w:proofErr w:type="gramEnd"/>
      <w:r w:rsidRPr="007B24FC">
        <w:rPr>
          <w:rFonts w:ascii="Times New Roman" w:hAnsi="Times New Roman"/>
          <w:color w:val="000000"/>
          <w:sz w:val="28"/>
          <w:szCs w:val="28"/>
        </w:rPr>
        <w:t xml:space="preserve"> расходной части бюджета.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2551"/>
        <w:gridCol w:w="1623"/>
      </w:tblGrid>
      <w:tr w:rsidR="001067F3" w:rsidRPr="007B24FC" w:rsidTr="001067F3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1067F3">
            <w:pPr>
              <w:ind w:left="34" w:hanging="34"/>
              <w:contextualSpacing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190F">
            <w:pPr>
              <w:ind w:left="-142" w:firstLine="284"/>
              <w:contextualSpacing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</w:t>
            </w:r>
          </w:p>
          <w:p w:rsidR="001F4CF8" w:rsidRPr="007B24FC" w:rsidRDefault="001F4CF8" w:rsidP="0009190F">
            <w:pPr>
              <w:ind w:left="-142" w:firstLine="284"/>
              <w:contextualSpacing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(рубли)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190F">
            <w:pPr>
              <w:ind w:left="-142" w:firstLine="284"/>
              <w:contextualSpacing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 </w:t>
            </w:r>
          </w:p>
          <w:p w:rsidR="001F4CF8" w:rsidRPr="007B24FC" w:rsidRDefault="001F4CF8" w:rsidP="0009190F">
            <w:pPr>
              <w:ind w:left="-142" w:firstLine="284"/>
              <w:contextualSpacing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(рубли)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1067F3">
            <w:pPr>
              <w:contextualSpacing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</w:t>
            </w:r>
          </w:p>
        </w:tc>
      </w:tr>
      <w:tr w:rsidR="001067F3" w:rsidRPr="007B24FC" w:rsidTr="001067F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1067F3">
            <w:pPr>
              <w:contextualSpacing/>
              <w:jc w:val="both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6 994 319,84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6 050 378,88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86,50</w:t>
            </w:r>
          </w:p>
        </w:tc>
      </w:tr>
      <w:tr w:rsidR="001067F3" w:rsidRPr="007B24FC" w:rsidTr="001067F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1067F3">
            <w:pPr>
              <w:contextualSpacing/>
              <w:jc w:val="both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272 000,00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272 000,00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7F3" w:rsidRPr="007B24FC" w:rsidTr="001067F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067F3" w:rsidP="001067F3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9 415,00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18,83</w:t>
            </w:r>
          </w:p>
        </w:tc>
      </w:tr>
      <w:tr w:rsidR="001067F3" w:rsidRPr="007B24FC" w:rsidTr="001067F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1067F3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7 963 780,32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7 416 339,34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93,13</w:t>
            </w:r>
          </w:p>
        </w:tc>
      </w:tr>
      <w:tr w:rsidR="001067F3" w:rsidRPr="007B24FC" w:rsidTr="001067F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1067F3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9 062 330,19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8 051 970,51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88,85</w:t>
            </w:r>
          </w:p>
        </w:tc>
      </w:tr>
      <w:tr w:rsidR="001067F3" w:rsidRPr="007B24FC" w:rsidTr="001067F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067F3" w:rsidP="001067F3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344 946,45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344 946,45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1067F3" w:rsidRPr="007B24FC" w:rsidTr="001067F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067F3" w:rsidP="001067F3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1067F3" w:rsidRPr="007B24FC" w:rsidTr="001067F3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190F">
            <w:pPr>
              <w:ind w:left="-142" w:firstLine="284"/>
              <w:contextualSpacing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24 707 376,80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22 145 050,18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CF8" w:rsidRPr="007B24FC" w:rsidRDefault="001F4CF8" w:rsidP="0009586B">
            <w:pPr>
              <w:ind w:left="-142" w:firstLine="284"/>
              <w:contextualSpacing/>
              <w:jc w:val="center"/>
              <w:rPr>
                <w:sz w:val="28"/>
                <w:szCs w:val="28"/>
              </w:rPr>
            </w:pPr>
            <w:r w:rsidRPr="007B24FC">
              <w:rPr>
                <w:rFonts w:ascii="Times New Roman" w:hAnsi="Times New Roman"/>
                <w:color w:val="000000"/>
                <w:sz w:val="28"/>
                <w:szCs w:val="28"/>
              </w:rPr>
              <w:t>89,63</w:t>
            </w:r>
          </w:p>
        </w:tc>
      </w:tr>
    </w:tbl>
    <w:p w:rsidR="007C7DDA" w:rsidRPr="007B24FC" w:rsidRDefault="007C7DDA" w:rsidP="0009190F">
      <w:pPr>
        <w:spacing w:after="120"/>
        <w:ind w:left="-142" w:firstLine="284"/>
        <w:rPr>
          <w:sz w:val="28"/>
          <w:szCs w:val="28"/>
        </w:rPr>
      </w:pPr>
      <w:r w:rsidRPr="007B24FC">
        <w:rPr>
          <w:rFonts w:ascii="Times New Roman" w:hAnsi="Times New Roman"/>
          <w:color w:val="000000"/>
          <w:sz w:val="28"/>
          <w:szCs w:val="28"/>
        </w:rPr>
        <w:t> </w:t>
      </w:r>
    </w:p>
    <w:p w:rsidR="003C590D" w:rsidRPr="007B24FC" w:rsidRDefault="003C590D" w:rsidP="0009190F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288" w:rsidRPr="007B24FC" w:rsidRDefault="00323A63" w:rsidP="0009190F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 </w:t>
      </w:r>
      <w:r w:rsidR="00EB2288" w:rsidRPr="007B24FC">
        <w:rPr>
          <w:rFonts w:ascii="Times New Roman" w:hAnsi="Times New Roman" w:cs="Times New Roman"/>
          <w:b/>
          <w:color w:val="000000"/>
          <w:sz w:val="28"/>
          <w:szCs w:val="28"/>
        </w:rPr>
        <w:t>Вопросы местного значения поселения</w:t>
      </w:r>
    </w:p>
    <w:p w:rsidR="00EB2288" w:rsidRPr="007B24FC" w:rsidRDefault="00EB2288" w:rsidP="0009190F">
      <w:pPr>
        <w:ind w:left="-142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</w:t>
      </w:r>
      <w:r w:rsidRPr="007B24F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  </w:t>
      </w:r>
      <w:proofErr w:type="spellStart"/>
      <w:proofErr w:type="gramStart"/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>электро</w:t>
      </w:r>
      <w:proofErr w:type="spellEnd"/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</w:t>
      </w:r>
      <w:proofErr w:type="gramEnd"/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>газо</w:t>
      </w:r>
      <w:proofErr w:type="spellEnd"/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тепло</w:t>
      </w:r>
      <w:r w:rsidR="006C30A2"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водоснабжения, снабжения</w:t>
      </w:r>
      <w:r w:rsidRPr="007B2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населения топливом:</w:t>
      </w:r>
    </w:p>
    <w:p w:rsidR="00A92998" w:rsidRPr="007B24FC" w:rsidRDefault="00A92998" w:rsidP="0009190F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Организация тепло-, газо- и водоснабжения населения осуществляется посредством деятельности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A92998" w:rsidRPr="007B24FC" w:rsidRDefault="00A92998" w:rsidP="0009190F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Централизованное теплоснабжение жилых домов и объектов со</w:t>
      </w:r>
      <w:r w:rsidR="0009586B" w:rsidRPr="007B24FC">
        <w:rPr>
          <w:rFonts w:ascii="Times New Roman" w:hAnsi="Times New Roman" w:cs="Times New Roman"/>
          <w:sz w:val="28"/>
          <w:szCs w:val="28"/>
        </w:rPr>
        <w:t xml:space="preserve">циально-культурного назначения </w:t>
      </w:r>
      <w:r w:rsidRPr="007B24FC">
        <w:rPr>
          <w:rFonts w:ascii="Times New Roman" w:hAnsi="Times New Roman" w:cs="Times New Roman"/>
          <w:sz w:val="28"/>
          <w:szCs w:val="28"/>
        </w:rPr>
        <w:t>осуществляет общество с ограниченной ответственностью «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». Существующая система теплоснабжения поселения включает в себя 4 котельных 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>и  бол</w:t>
      </w:r>
      <w:r w:rsidR="00F07334" w:rsidRPr="007B24FC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F07334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865D81" w:rsidRPr="007B24FC">
        <w:rPr>
          <w:rFonts w:ascii="Times New Roman" w:hAnsi="Times New Roman" w:cs="Times New Roman"/>
          <w:sz w:val="28"/>
          <w:szCs w:val="28"/>
        </w:rPr>
        <w:t>7,3 км</w:t>
      </w:r>
      <w:r w:rsidR="00F07334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E70EA9" w:rsidRPr="007B24FC">
        <w:rPr>
          <w:rFonts w:ascii="Times New Roman" w:hAnsi="Times New Roman" w:cs="Times New Roman"/>
          <w:sz w:val="28"/>
          <w:szCs w:val="28"/>
        </w:rPr>
        <w:t>тепловых сетей. В 2021</w:t>
      </w:r>
      <w:r w:rsidRPr="007B24FC">
        <w:rPr>
          <w:rFonts w:ascii="Times New Roman" w:hAnsi="Times New Roman" w:cs="Times New Roman"/>
          <w:sz w:val="28"/>
          <w:szCs w:val="28"/>
        </w:rPr>
        <w:t xml:space="preserve"> году коллектив предприятия не 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>допустил  срывов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lastRenderedPageBreak/>
        <w:t>подачи тепла в зимний период</w:t>
      </w:r>
      <w:r w:rsidR="0009586B" w:rsidRPr="007B24FC">
        <w:rPr>
          <w:rFonts w:ascii="Times New Roman" w:hAnsi="Times New Roman" w:cs="Times New Roman"/>
          <w:sz w:val="28"/>
          <w:szCs w:val="28"/>
        </w:rPr>
        <w:t>,</w:t>
      </w:r>
      <w:r w:rsidRPr="007B24FC">
        <w:rPr>
          <w:rFonts w:ascii="Times New Roman" w:hAnsi="Times New Roman" w:cs="Times New Roman"/>
          <w:sz w:val="28"/>
          <w:szCs w:val="28"/>
        </w:rPr>
        <w:t xml:space="preserve"> за счет своевременной подготовки объектов к отопительному сезону.  </w:t>
      </w:r>
    </w:p>
    <w:p w:rsidR="00A92998" w:rsidRPr="007B24FC" w:rsidRDefault="00B250CE" w:rsidP="0009190F">
      <w:pPr>
        <w:spacing w:before="100" w:beforeAutospacing="1" w:after="100" w:afterAutospacing="1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</w:t>
      </w:r>
      <w:r w:rsidR="00A92998" w:rsidRPr="007B24FC">
        <w:rPr>
          <w:rFonts w:ascii="Times New Roman" w:hAnsi="Times New Roman" w:cs="Times New Roman"/>
          <w:sz w:val="28"/>
          <w:szCs w:val="28"/>
        </w:rPr>
        <w:t xml:space="preserve"> Уровень обеспеченности сельского поселения сетевым газом </w:t>
      </w:r>
      <w:r w:rsidR="006C30A2" w:rsidRPr="007B24FC">
        <w:rPr>
          <w:rFonts w:ascii="Times New Roman" w:hAnsi="Times New Roman" w:cs="Times New Roman"/>
          <w:sz w:val="28"/>
          <w:szCs w:val="28"/>
        </w:rPr>
        <w:t xml:space="preserve">составляет в </w:t>
      </w:r>
      <w:proofErr w:type="spellStart"/>
      <w:r w:rsidR="006C30A2" w:rsidRPr="007B24FC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CE15EB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6C30A2" w:rsidRPr="007B24FC">
        <w:rPr>
          <w:rFonts w:ascii="Times New Roman" w:hAnsi="Times New Roman" w:cs="Times New Roman"/>
          <w:sz w:val="28"/>
          <w:szCs w:val="28"/>
        </w:rPr>
        <w:t>-</w:t>
      </w:r>
      <w:r w:rsidR="00CE15EB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6C30A2" w:rsidRPr="007B24FC">
        <w:rPr>
          <w:rFonts w:ascii="Times New Roman" w:hAnsi="Times New Roman" w:cs="Times New Roman"/>
          <w:sz w:val="28"/>
          <w:szCs w:val="28"/>
        </w:rPr>
        <w:t xml:space="preserve">94%, в д. </w:t>
      </w:r>
      <w:proofErr w:type="spellStart"/>
      <w:r w:rsidR="006C30A2" w:rsidRPr="007B24FC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CE15EB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6C30A2" w:rsidRPr="007B24FC">
        <w:rPr>
          <w:rFonts w:ascii="Times New Roman" w:hAnsi="Times New Roman" w:cs="Times New Roman"/>
          <w:sz w:val="28"/>
          <w:szCs w:val="28"/>
        </w:rPr>
        <w:t xml:space="preserve">- 94,4 %, в д. Павловка и д. </w:t>
      </w:r>
      <w:r w:rsidR="00F601BF" w:rsidRPr="007B24FC">
        <w:rPr>
          <w:rFonts w:ascii="Times New Roman" w:hAnsi="Times New Roman" w:cs="Times New Roman"/>
          <w:sz w:val="28"/>
          <w:szCs w:val="28"/>
        </w:rPr>
        <w:t xml:space="preserve">Васильевка 100%, </w:t>
      </w:r>
      <w:proofErr w:type="spellStart"/>
      <w:r w:rsidR="00F601BF" w:rsidRPr="007B24FC">
        <w:rPr>
          <w:rFonts w:ascii="Times New Roman" w:hAnsi="Times New Roman" w:cs="Times New Roman"/>
          <w:sz w:val="28"/>
          <w:szCs w:val="28"/>
        </w:rPr>
        <w:t>д.Васьково</w:t>
      </w:r>
      <w:proofErr w:type="spellEnd"/>
      <w:r w:rsidR="00F601BF" w:rsidRPr="007B24FC">
        <w:rPr>
          <w:rFonts w:ascii="Times New Roman" w:hAnsi="Times New Roman" w:cs="Times New Roman"/>
          <w:sz w:val="28"/>
          <w:szCs w:val="28"/>
        </w:rPr>
        <w:t xml:space="preserve"> 100%</w:t>
      </w:r>
      <w:r w:rsidR="00A92998" w:rsidRPr="007B24FC">
        <w:rPr>
          <w:rFonts w:ascii="Times New Roman" w:hAnsi="Times New Roman" w:cs="Times New Roman"/>
          <w:sz w:val="28"/>
          <w:szCs w:val="28"/>
        </w:rPr>
        <w:t>. 15 деревень полностью не газифицированы.</w:t>
      </w:r>
      <w:r w:rsidR="00FE4F2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13.09.2021 №1547 "Об утверждении Правил подключения (технологического присоединения) газоиспользующего оборудования и объектов капитального</w:t>
      </w:r>
      <w:r w:rsidR="006C3913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2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к сетя</w:t>
      </w:r>
      <w:r w:rsidR="00A56FF2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газораспределения" установлен</w:t>
      </w:r>
      <w:r w:rsidR="00FE4F2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сроки </w:t>
      </w:r>
      <w:proofErr w:type="spellStart"/>
      <w:r w:rsidR="00FE4F2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A56FF2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</w:t>
      </w:r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4F2F" w:rsidRPr="007B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E4F2F" w:rsidRPr="007B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Догазификация</w:t>
      </w:r>
      <w:proofErr w:type="spellEnd"/>
      <w:r w:rsidR="00FE4F2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="00FE4F2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 w:rsidR="00FE4F2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и требуется, как правило, достроить газопроводы до границ земельных участков, на которых расположены такие дома.</w:t>
      </w:r>
      <w:r w:rsidR="004A66C1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="004A66C1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 w:rsidR="004A66C1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проводилась разъяснительная работа среди насел</w:t>
      </w:r>
      <w:r w:rsidR="00A56FF2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по </w:t>
      </w:r>
      <w:proofErr w:type="spellStart"/>
      <w:r w:rsidR="00A56FF2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догазификации</w:t>
      </w:r>
      <w:proofErr w:type="spellEnd"/>
      <w:r w:rsidR="004A66C1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оказывалась </w:t>
      </w:r>
      <w:proofErr w:type="gramStart"/>
      <w:r w:rsidR="004A66C1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 в</w:t>
      </w:r>
      <w:proofErr w:type="gramEnd"/>
      <w:r w:rsidR="004A66C1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оформлении правоустанавливающих документов на земельные участки и домовладения. </w:t>
      </w:r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38 жителей </w:t>
      </w:r>
      <w:proofErr w:type="spellStart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с.Остер</w:t>
      </w:r>
      <w:proofErr w:type="spellEnd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дер.Козловка</w:t>
      </w:r>
      <w:proofErr w:type="spellEnd"/>
      <w:proofErr w:type="gramEnd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дер.Павловка</w:t>
      </w:r>
      <w:proofErr w:type="spellEnd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дер.Васильевна</w:t>
      </w:r>
      <w:proofErr w:type="spellEnd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подали заявления на </w:t>
      </w:r>
      <w:proofErr w:type="spellStart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догазификацию</w:t>
      </w:r>
      <w:proofErr w:type="spellEnd"/>
      <w:r w:rsidR="00E023D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998" w:rsidRPr="007B24FC" w:rsidRDefault="00A92998" w:rsidP="0009190F">
      <w:pPr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Обеспечение населения баллонным газом производится без перебоев.</w:t>
      </w:r>
      <w:r w:rsidRPr="007B24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2998" w:rsidRPr="007B24FC" w:rsidRDefault="00A92998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Невозможно обойти стороной вопрос </w:t>
      </w:r>
      <w:proofErr w:type="gramStart"/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 населения</w:t>
      </w:r>
      <w:proofErr w:type="gramEnd"/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водой. </w:t>
      </w:r>
      <w:r w:rsidRPr="007B24FC">
        <w:rPr>
          <w:rFonts w:ascii="Times New Roman" w:hAnsi="Times New Roman" w:cs="Times New Roman"/>
          <w:sz w:val="28"/>
          <w:szCs w:val="28"/>
        </w:rPr>
        <w:t xml:space="preserve"> Водоснабжение в коммунальном секторе централизованное. Водозаборы, водонапорные башни, водопр</w:t>
      </w:r>
      <w:r w:rsidR="0009586B" w:rsidRPr="007B24FC">
        <w:rPr>
          <w:rFonts w:ascii="Times New Roman" w:hAnsi="Times New Roman" w:cs="Times New Roman"/>
          <w:sz w:val="28"/>
          <w:szCs w:val="28"/>
        </w:rPr>
        <w:t xml:space="preserve">оводные сети </w:t>
      </w:r>
      <w:r w:rsidR="00E6219F" w:rsidRPr="007B24FC">
        <w:rPr>
          <w:rFonts w:ascii="Times New Roman" w:hAnsi="Times New Roman" w:cs="Times New Roman"/>
          <w:sz w:val="28"/>
          <w:szCs w:val="28"/>
        </w:rPr>
        <w:t>находятся в хозяйственном ведении</w:t>
      </w:r>
      <w:r w:rsidRPr="007B24FC">
        <w:rPr>
          <w:rFonts w:ascii="Times New Roman" w:hAnsi="Times New Roman" w:cs="Times New Roman"/>
          <w:sz w:val="28"/>
          <w:szCs w:val="28"/>
        </w:rPr>
        <w:t xml:space="preserve"> МУП «Остер».</w:t>
      </w:r>
      <w:r w:rsidR="00E6219F" w:rsidRPr="007B24FC">
        <w:rPr>
          <w:rFonts w:ascii="Times New Roman" w:hAnsi="Times New Roman" w:cs="Times New Roman"/>
          <w:sz w:val="28"/>
          <w:szCs w:val="28"/>
        </w:rPr>
        <w:t xml:space="preserve"> Все неисправности МУП «Остер»</w:t>
      </w:r>
      <w:r w:rsidR="0009586B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>устраняются  своевременно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>,  и перебоев с водой в поселении нет.</w:t>
      </w:r>
      <w:r w:rsidR="007C7DDA" w:rsidRPr="007B24FC">
        <w:rPr>
          <w:rFonts w:ascii="Times New Roman" w:hAnsi="Times New Roman" w:cs="Times New Roman"/>
          <w:sz w:val="28"/>
          <w:szCs w:val="28"/>
        </w:rPr>
        <w:t xml:space="preserve"> В частном секторы имеются индивидуальные скважины и 83</w:t>
      </w:r>
      <w:r w:rsidR="00637748" w:rsidRPr="007B24FC">
        <w:rPr>
          <w:rFonts w:ascii="Times New Roman" w:hAnsi="Times New Roman" w:cs="Times New Roman"/>
          <w:sz w:val="28"/>
          <w:szCs w:val="28"/>
        </w:rPr>
        <w:t xml:space="preserve"> колодца.  </w:t>
      </w:r>
      <w:r w:rsidR="00431FB6" w:rsidRPr="007B24FC">
        <w:rPr>
          <w:rFonts w:ascii="Times New Roman" w:hAnsi="Times New Roman" w:cs="Times New Roman"/>
          <w:sz w:val="28"/>
          <w:szCs w:val="28"/>
        </w:rPr>
        <w:t xml:space="preserve">В 2021 году произведен </w:t>
      </w:r>
      <w:r w:rsidR="0009586B" w:rsidRPr="007B24FC">
        <w:rPr>
          <w:rFonts w:ascii="Times New Roman" w:hAnsi="Times New Roman" w:cs="Times New Roman"/>
          <w:sz w:val="28"/>
          <w:szCs w:val="28"/>
        </w:rPr>
        <w:t xml:space="preserve">ремонт колодца в </w:t>
      </w:r>
      <w:proofErr w:type="spellStart"/>
      <w:proofErr w:type="gramStart"/>
      <w:r w:rsidR="00637748" w:rsidRPr="007B24FC">
        <w:rPr>
          <w:rFonts w:ascii="Times New Roman" w:hAnsi="Times New Roman" w:cs="Times New Roman"/>
          <w:sz w:val="28"/>
          <w:szCs w:val="28"/>
        </w:rPr>
        <w:t>дер.Глинки</w:t>
      </w:r>
      <w:proofErr w:type="spellEnd"/>
      <w:proofErr w:type="gramEnd"/>
      <w:r w:rsidR="00637748" w:rsidRPr="007B24FC">
        <w:rPr>
          <w:rFonts w:ascii="Times New Roman" w:hAnsi="Times New Roman" w:cs="Times New Roman"/>
          <w:sz w:val="28"/>
          <w:szCs w:val="28"/>
        </w:rPr>
        <w:t>.</w:t>
      </w:r>
      <w:r w:rsidR="008F76BB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09586B" w:rsidRPr="007B24FC">
        <w:rPr>
          <w:rFonts w:ascii="Times New Roman" w:hAnsi="Times New Roman" w:cs="Times New Roman"/>
          <w:sz w:val="28"/>
          <w:szCs w:val="28"/>
        </w:rPr>
        <w:t xml:space="preserve"> Произведена гидродинамическая промывка водонапор</w:t>
      </w:r>
      <w:r w:rsidR="001067F3" w:rsidRPr="007B24FC">
        <w:rPr>
          <w:rFonts w:ascii="Times New Roman" w:hAnsi="Times New Roman" w:cs="Times New Roman"/>
          <w:sz w:val="28"/>
          <w:szCs w:val="28"/>
        </w:rPr>
        <w:t xml:space="preserve">ной башни в </w:t>
      </w:r>
      <w:proofErr w:type="spellStart"/>
      <w:proofErr w:type="gramStart"/>
      <w:r w:rsidR="001067F3" w:rsidRPr="007B24FC">
        <w:rPr>
          <w:rFonts w:ascii="Times New Roman" w:hAnsi="Times New Roman" w:cs="Times New Roman"/>
          <w:sz w:val="28"/>
          <w:szCs w:val="28"/>
        </w:rPr>
        <w:t>дер.Васьково</w:t>
      </w:r>
      <w:proofErr w:type="spellEnd"/>
      <w:proofErr w:type="gramEnd"/>
      <w:r w:rsidR="001067F3" w:rsidRPr="007B24FC">
        <w:rPr>
          <w:rFonts w:ascii="Times New Roman" w:hAnsi="Times New Roman" w:cs="Times New Roman"/>
          <w:sz w:val="28"/>
          <w:szCs w:val="28"/>
        </w:rPr>
        <w:t xml:space="preserve">, денежные средства в сумме 49 522 рубля были выделены  </w:t>
      </w:r>
      <w:r w:rsidR="008F76BB" w:rsidRPr="007B24FC">
        <w:rPr>
          <w:rFonts w:ascii="Times New Roman" w:hAnsi="Times New Roman" w:cs="Times New Roman"/>
          <w:sz w:val="28"/>
          <w:szCs w:val="28"/>
        </w:rPr>
        <w:t>из резервного фонда Администрации Смоленск</w:t>
      </w:r>
      <w:r w:rsidR="001067F3" w:rsidRPr="007B24FC">
        <w:rPr>
          <w:rFonts w:ascii="Times New Roman" w:hAnsi="Times New Roman" w:cs="Times New Roman"/>
          <w:sz w:val="28"/>
          <w:szCs w:val="28"/>
        </w:rPr>
        <w:t>ой области  по ходатайству депутата Смоленской областной Думы Черняка Ю.А.</w:t>
      </w:r>
      <w:r w:rsidR="007F5F70" w:rsidRPr="007B24FC">
        <w:rPr>
          <w:rFonts w:ascii="Times New Roman" w:hAnsi="Times New Roman" w:cs="Times New Roman"/>
          <w:sz w:val="28"/>
          <w:szCs w:val="28"/>
        </w:rPr>
        <w:t xml:space="preserve">  П</w:t>
      </w:r>
      <w:r w:rsidR="0009586B" w:rsidRPr="007B24FC">
        <w:rPr>
          <w:rFonts w:ascii="Times New Roman" w:hAnsi="Times New Roman" w:cs="Times New Roman"/>
          <w:sz w:val="28"/>
          <w:szCs w:val="28"/>
        </w:rPr>
        <w:t xml:space="preserve">риобретено </w:t>
      </w:r>
      <w:r w:rsidR="00637748" w:rsidRPr="007B24FC">
        <w:rPr>
          <w:rFonts w:ascii="Times New Roman" w:hAnsi="Times New Roman" w:cs="Times New Roman"/>
          <w:sz w:val="28"/>
          <w:szCs w:val="28"/>
        </w:rPr>
        <w:t>2 насоса для установки на водонапорных башнях, расположенных на территории сельского поселения.</w:t>
      </w:r>
    </w:p>
    <w:p w:rsidR="00EB2288" w:rsidRPr="007B24FC" w:rsidRDefault="00C90D20" w:rsidP="0009190F">
      <w:pPr>
        <w:pStyle w:val="a5"/>
        <w:tabs>
          <w:tab w:val="left" w:pos="4111"/>
        </w:tabs>
        <w:ind w:left="-142" w:firstLine="284"/>
        <w:jc w:val="both"/>
      </w:pPr>
      <w:r w:rsidRPr="007B24FC">
        <w:t xml:space="preserve">   Э</w:t>
      </w:r>
      <w:r w:rsidR="00EB2288" w:rsidRPr="007B24FC">
        <w:t>лектроснабжение организаций и населения поселения проводится ПАО «МРСК-Центра-Смоленскэнерго».</w:t>
      </w:r>
      <w:r w:rsidR="00CE15EB" w:rsidRPr="007B24FC">
        <w:t xml:space="preserve"> Деревни Андреевка и </w:t>
      </w:r>
      <w:proofErr w:type="spellStart"/>
      <w:r w:rsidR="00E6219F" w:rsidRPr="007B24FC">
        <w:t>Доротовка</w:t>
      </w:r>
      <w:proofErr w:type="spellEnd"/>
      <w:r w:rsidR="00E6219F" w:rsidRPr="007B24FC">
        <w:t xml:space="preserve"> обслуживают</w:t>
      </w:r>
      <w:r w:rsidR="0009586B" w:rsidRPr="007B24FC">
        <w:t xml:space="preserve">ся </w:t>
      </w:r>
      <w:proofErr w:type="spellStart"/>
      <w:r w:rsidR="0009586B" w:rsidRPr="007B24FC">
        <w:t>Починковской</w:t>
      </w:r>
      <w:proofErr w:type="spellEnd"/>
      <w:r w:rsidR="00E6219F" w:rsidRPr="007B24FC">
        <w:t xml:space="preserve"> РЭС. </w:t>
      </w:r>
      <w:r w:rsidR="00EB2288" w:rsidRPr="007B24FC">
        <w:t xml:space="preserve"> Одной из основных статей расхода бюджета поселения является содержани</w:t>
      </w:r>
      <w:r w:rsidR="005B2D27" w:rsidRPr="007B24FC">
        <w:t>е и оплата уличного освещения</w:t>
      </w:r>
      <w:r w:rsidR="00CE15EB" w:rsidRPr="007B24FC">
        <w:t>. О</w:t>
      </w:r>
      <w:r w:rsidR="00EB2288" w:rsidRPr="007B24FC">
        <w:t xml:space="preserve">плата </w:t>
      </w:r>
      <w:proofErr w:type="gramStart"/>
      <w:r w:rsidR="00EB2288" w:rsidRPr="007B24FC">
        <w:t>за  техническое</w:t>
      </w:r>
      <w:proofErr w:type="gramEnd"/>
      <w:r w:rsidR="00E6219F" w:rsidRPr="007B24FC">
        <w:t xml:space="preserve"> обслуживание </w:t>
      </w:r>
      <w:r w:rsidR="00F07334" w:rsidRPr="007B24FC">
        <w:t xml:space="preserve"> </w:t>
      </w:r>
      <w:r w:rsidR="00E6219F" w:rsidRPr="007B24FC">
        <w:t xml:space="preserve">составила  </w:t>
      </w:r>
      <w:r w:rsidR="00637748" w:rsidRPr="007B24FC">
        <w:t xml:space="preserve"> 162 000</w:t>
      </w:r>
      <w:r w:rsidR="00F07334" w:rsidRPr="007B24FC">
        <w:t xml:space="preserve"> рублей.</w:t>
      </w:r>
    </w:p>
    <w:p w:rsidR="00577410" w:rsidRPr="007B24FC" w:rsidRDefault="00577410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В отчетном году велась работа по поддержанию раб</w:t>
      </w:r>
      <w:r w:rsidR="00CE15EB" w:rsidRPr="007B24FC">
        <w:rPr>
          <w:rFonts w:ascii="Times New Roman" w:hAnsi="Times New Roman" w:cs="Times New Roman"/>
          <w:sz w:val="28"/>
          <w:szCs w:val="28"/>
        </w:rPr>
        <w:t>оты фонарей уличного освещения:</w:t>
      </w:r>
      <w:r w:rsidRPr="007B24FC">
        <w:rPr>
          <w:rFonts w:ascii="Times New Roman" w:hAnsi="Times New Roman" w:cs="Times New Roman"/>
          <w:sz w:val="28"/>
          <w:szCs w:val="28"/>
        </w:rPr>
        <w:t xml:space="preserve"> проводилась замена неисправных ламп, фонарей, «фотореле»</w:t>
      </w:r>
      <w:r w:rsidR="0009586B" w:rsidRPr="007B24FC">
        <w:rPr>
          <w:rFonts w:ascii="Times New Roman" w:hAnsi="Times New Roman" w:cs="Times New Roman"/>
          <w:sz w:val="28"/>
          <w:szCs w:val="28"/>
        </w:rPr>
        <w:t>. Н</w:t>
      </w:r>
      <w:r w:rsidR="00637748" w:rsidRPr="007B24FC">
        <w:rPr>
          <w:rFonts w:ascii="Times New Roman" w:hAnsi="Times New Roman" w:cs="Times New Roman"/>
          <w:sz w:val="28"/>
          <w:szCs w:val="28"/>
        </w:rPr>
        <w:t xml:space="preserve">а </w:t>
      </w:r>
      <w:r w:rsidR="0009586B" w:rsidRPr="007B24FC">
        <w:rPr>
          <w:rFonts w:ascii="Times New Roman" w:hAnsi="Times New Roman" w:cs="Times New Roman"/>
          <w:sz w:val="28"/>
          <w:szCs w:val="28"/>
        </w:rPr>
        <w:t xml:space="preserve">выполнение данных </w:t>
      </w:r>
      <w:proofErr w:type="gramStart"/>
      <w:r w:rsidR="0009586B" w:rsidRPr="007B24FC">
        <w:rPr>
          <w:rFonts w:ascii="Times New Roman" w:hAnsi="Times New Roman" w:cs="Times New Roman"/>
          <w:sz w:val="28"/>
          <w:szCs w:val="28"/>
        </w:rPr>
        <w:t>видов</w:t>
      </w:r>
      <w:r w:rsidR="006C3913" w:rsidRPr="007B24FC">
        <w:rPr>
          <w:rFonts w:ascii="Times New Roman" w:hAnsi="Times New Roman" w:cs="Times New Roman"/>
          <w:sz w:val="28"/>
          <w:szCs w:val="28"/>
        </w:rPr>
        <w:t xml:space="preserve">  работ</w:t>
      </w:r>
      <w:proofErr w:type="gramEnd"/>
      <w:r w:rsidR="00637748" w:rsidRPr="007B24FC">
        <w:rPr>
          <w:rFonts w:ascii="Times New Roman" w:hAnsi="Times New Roman" w:cs="Times New Roman"/>
          <w:sz w:val="28"/>
          <w:szCs w:val="28"/>
        </w:rPr>
        <w:t xml:space="preserve"> было приобретено материалов на сумму 129 000 рублей.</w:t>
      </w:r>
    </w:p>
    <w:p w:rsidR="007B24FC" w:rsidRDefault="007B24FC" w:rsidP="00B250CE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88" w:rsidRPr="007B24FC" w:rsidRDefault="00EB2288" w:rsidP="00B250CE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24FC">
        <w:rPr>
          <w:rFonts w:ascii="Times New Roman" w:hAnsi="Times New Roman" w:cs="Times New Roman"/>
          <w:b/>
          <w:sz w:val="28"/>
          <w:szCs w:val="28"/>
        </w:rPr>
        <w:lastRenderedPageBreak/>
        <w:t>Жилищная политика</w:t>
      </w:r>
    </w:p>
    <w:p w:rsidR="001A38AA" w:rsidRPr="007B24FC" w:rsidRDefault="00EB2288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По сос</w:t>
      </w:r>
      <w:r w:rsidR="00A92998" w:rsidRPr="007B24FC">
        <w:rPr>
          <w:rFonts w:ascii="Times New Roman" w:hAnsi="Times New Roman" w:cs="Times New Roman"/>
          <w:sz w:val="28"/>
          <w:szCs w:val="28"/>
        </w:rPr>
        <w:t xml:space="preserve">тоянию на </w:t>
      </w:r>
      <w:r w:rsidR="00637748" w:rsidRPr="007B24FC">
        <w:rPr>
          <w:rFonts w:ascii="Times New Roman" w:hAnsi="Times New Roman" w:cs="Times New Roman"/>
          <w:sz w:val="28"/>
          <w:szCs w:val="28"/>
        </w:rPr>
        <w:t>01.01.2022</w:t>
      </w:r>
      <w:r w:rsidRPr="007B24FC">
        <w:rPr>
          <w:rFonts w:ascii="Times New Roman" w:hAnsi="Times New Roman" w:cs="Times New Roman"/>
          <w:sz w:val="28"/>
          <w:szCs w:val="28"/>
        </w:rPr>
        <w:t xml:space="preserve"> года в Администрации на очереди находится 2 человек</w:t>
      </w:r>
      <w:r w:rsidR="00342B95" w:rsidRPr="007B24FC">
        <w:rPr>
          <w:rFonts w:ascii="Times New Roman" w:hAnsi="Times New Roman" w:cs="Times New Roman"/>
          <w:sz w:val="28"/>
          <w:szCs w:val="28"/>
        </w:rPr>
        <w:t>а</w:t>
      </w:r>
      <w:r w:rsidR="001A38AA" w:rsidRPr="007B24FC">
        <w:rPr>
          <w:rFonts w:ascii="Times New Roman" w:hAnsi="Times New Roman" w:cs="Times New Roman"/>
          <w:sz w:val="28"/>
          <w:szCs w:val="28"/>
        </w:rPr>
        <w:t>.</w:t>
      </w:r>
    </w:p>
    <w:p w:rsidR="00E66923" w:rsidRPr="007B24FC" w:rsidRDefault="00B250CE" w:rsidP="00B250CE">
      <w:pPr>
        <w:ind w:left="-142"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Пожарная безопасность</w:t>
      </w:r>
    </w:p>
    <w:p w:rsidR="00CC659A" w:rsidRPr="007B24FC" w:rsidRDefault="00B250CE" w:rsidP="0009190F">
      <w:pPr>
        <w:shd w:val="clear" w:color="auto" w:fill="FFFFFF"/>
        <w:spacing w:before="180" w:after="180" w:line="360" w:lineRule="atLeast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</w:t>
      </w:r>
      <w:r w:rsidR="001E60A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пожарной безопасности на территории сельского поселения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Работниками</w:t>
      </w:r>
      <w:r w:rsidR="00E87309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ведутся профилактические беседы</w:t>
      </w:r>
      <w:r w:rsidR="00276CB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обучение </w:t>
      </w:r>
      <w:proofErr w:type="gramStart"/>
      <w:r w:rsidR="00276CB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памятки по правилам соблюдения пожарной безопасности</w:t>
      </w:r>
      <w:r w:rsidR="001E60A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(вручено</w:t>
      </w:r>
      <w:r w:rsidR="00276CBF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1200</w:t>
      </w:r>
      <w:r w:rsidR="001E60A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памяток).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Регулярно проводится работа по противопож</w:t>
      </w:r>
      <w:r w:rsidR="00E87309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арной опашке населенных пунктов.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пожароопасный период ве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разъяснительная работа о недопущении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выжигания сухой расти</w:t>
      </w:r>
      <w:r w:rsidR="00E87309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тушения   ландшафтных пожаров привлекаются силы и ср</w:t>
      </w:r>
      <w:r w:rsidR="00E87309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едства Администрации поселени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пожарной спасательной части </w:t>
      </w:r>
      <w:r w:rsidR="00E87309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г.Рославль</w:t>
      </w:r>
      <w:proofErr w:type="spellEnd"/>
      <w:r w:rsidR="00E87309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патрулирование территории населенных пунктов.</w:t>
      </w:r>
    </w:p>
    <w:p w:rsidR="00CC659A" w:rsidRPr="007B24FC" w:rsidRDefault="00B250CE" w:rsidP="0009190F">
      <w:pPr>
        <w:shd w:val="clear" w:color="auto" w:fill="FFFFFF"/>
        <w:spacing w:before="180" w:after="180" w:line="360" w:lineRule="atLeast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проводились 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граждан, на которых поднимались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противопожарной, антитеррористической безопасности, безопасности на воде в любое врем</w:t>
      </w:r>
      <w:r w:rsidR="00E87309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года, бешенство животных.</w:t>
      </w:r>
    </w:p>
    <w:p w:rsidR="00FB0418" w:rsidRPr="007B24FC" w:rsidRDefault="00B250CE" w:rsidP="0009190F">
      <w:pPr>
        <w:shd w:val="clear" w:color="auto" w:fill="FFFFFF"/>
        <w:spacing w:before="180" w:after="180" w:line="360" w:lineRule="atLeast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041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сельском поселение </w:t>
      </w:r>
      <w:proofErr w:type="gramStart"/>
      <w:r w:rsidR="00FB041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 мероприятия</w:t>
      </w:r>
      <w:proofErr w:type="gramEnd"/>
      <w:r w:rsidR="00FB041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пожарной  безопасности поселения, проводятся месячники пожарной безопасности</w:t>
      </w:r>
    </w:p>
    <w:p w:rsidR="00CC659A" w:rsidRPr="007B24FC" w:rsidRDefault="00B250CE" w:rsidP="0009190F">
      <w:pPr>
        <w:shd w:val="clear" w:color="auto" w:fill="FFFFFF"/>
        <w:spacing w:before="180" w:after="180" w:line="360" w:lineRule="atLeast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прекращается активная профилактическая работа с населением по борьбе </w:t>
      </w:r>
      <w:proofErr w:type="gramStart"/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  новой</w:t>
      </w:r>
      <w:proofErr w:type="gramEnd"/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- COVID-19, раздаются памятки, размещается  информации на стендах, сайте поселен</w:t>
      </w:r>
      <w:r w:rsidR="00E87309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разъяснительная</w:t>
      </w:r>
      <w:r w:rsidR="0001784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84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 необходимости вакцинации от COVID-19.</w:t>
      </w:r>
    </w:p>
    <w:p w:rsidR="001E60AA" w:rsidRPr="007B24FC" w:rsidRDefault="00B250CE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E60AA" w:rsidRPr="007B24FC">
        <w:rPr>
          <w:rFonts w:ascii="Times New Roman" w:eastAsia="Times New Roman" w:hAnsi="Times New Roman" w:cs="Times New Roman"/>
          <w:sz w:val="28"/>
          <w:szCs w:val="28"/>
        </w:rPr>
        <w:t>Исполняя полномочия в области первичных мер пожарной безопасности в отчетном году на эти цели из бюджета израсходовано 9415 рублей</w:t>
      </w:r>
      <w:r w:rsidR="0001784C" w:rsidRPr="007B24FC">
        <w:rPr>
          <w:rFonts w:ascii="Times New Roman" w:eastAsia="Times New Roman" w:hAnsi="Times New Roman" w:cs="Times New Roman"/>
          <w:sz w:val="28"/>
          <w:szCs w:val="28"/>
        </w:rPr>
        <w:t xml:space="preserve">, 28 800 рублей </w:t>
      </w:r>
      <w:proofErr w:type="gramStart"/>
      <w:r w:rsidR="0001784C" w:rsidRPr="007B24FC">
        <w:rPr>
          <w:rFonts w:ascii="Times New Roman" w:eastAsia="Times New Roman" w:hAnsi="Times New Roman" w:cs="Times New Roman"/>
          <w:sz w:val="28"/>
          <w:szCs w:val="28"/>
        </w:rPr>
        <w:t xml:space="preserve">спонсорская </w:t>
      </w:r>
      <w:r w:rsidR="00D01DFA" w:rsidRPr="007B24FC">
        <w:rPr>
          <w:rFonts w:ascii="Times New Roman" w:eastAsia="Times New Roman" w:hAnsi="Times New Roman" w:cs="Times New Roman"/>
          <w:sz w:val="28"/>
          <w:szCs w:val="28"/>
        </w:rPr>
        <w:t xml:space="preserve"> помощь</w:t>
      </w:r>
      <w:proofErr w:type="gramEnd"/>
      <w:r w:rsidR="00D01DFA" w:rsidRPr="007B2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659A" w:rsidRPr="007B24FC" w:rsidRDefault="00B250CE" w:rsidP="0009190F">
      <w:pPr>
        <w:shd w:val="clear" w:color="auto" w:fill="FFFFFF"/>
        <w:spacing w:before="180" w:line="360" w:lineRule="atLeast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намеченных планов, возможно только п</w:t>
      </w:r>
      <w:r w:rsidR="001E60A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совместной слаженной работе А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поселения, депутатского корпуса, предпринимателей, ини</w:t>
      </w:r>
      <w:r w:rsidR="001E60A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циативных жителей.</w:t>
      </w:r>
      <w:r w:rsidR="00CC65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8AA" w:rsidRPr="007B24FC" w:rsidRDefault="001A38AA" w:rsidP="0009190F">
      <w:pPr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288" w:rsidRPr="007B24FC" w:rsidRDefault="00EB2288" w:rsidP="0009190F">
      <w:pPr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b/>
          <w:sz w:val="28"/>
          <w:szCs w:val="28"/>
        </w:rPr>
        <w:t xml:space="preserve">       Меры по охране окружающей среды, организации сбора, вывоза бытовых отходов и мусора:</w:t>
      </w:r>
    </w:p>
    <w:p w:rsidR="000B76E9" w:rsidRPr="007B24FC" w:rsidRDefault="008C25B6" w:rsidP="0009190F">
      <w:pPr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 </w:t>
      </w:r>
      <w:r w:rsidR="000B76E9" w:rsidRPr="007B24F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7B24F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r w:rsidR="00B36292" w:rsidRPr="007B24F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территории сельского поселения</w:t>
      </w:r>
      <w:r w:rsidR="00E952D8" w:rsidRPr="007B24FC">
        <w:rPr>
          <w:rFonts w:ascii="Times New Roman" w:hAnsi="Times New Roman" w:cs="Times New Roman"/>
          <w:sz w:val="28"/>
          <w:szCs w:val="28"/>
        </w:rPr>
        <w:t xml:space="preserve"> оборудовано </w:t>
      </w:r>
      <w:r w:rsidR="00CC659A" w:rsidRPr="007B24FC">
        <w:rPr>
          <w:rFonts w:ascii="Times New Roman" w:hAnsi="Times New Roman" w:cs="Times New Roman"/>
          <w:sz w:val="28"/>
          <w:szCs w:val="28"/>
        </w:rPr>
        <w:t>103</w:t>
      </w:r>
      <w:r w:rsidR="000851E4" w:rsidRPr="007B24FC">
        <w:rPr>
          <w:rFonts w:ascii="Times New Roman" w:hAnsi="Times New Roman" w:cs="Times New Roman"/>
          <w:sz w:val="28"/>
          <w:szCs w:val="28"/>
        </w:rPr>
        <w:t xml:space="preserve"> контейнерные</w:t>
      </w:r>
      <w:r w:rsidR="000B76E9" w:rsidRPr="007B24FC">
        <w:rPr>
          <w:rFonts w:ascii="Times New Roman" w:hAnsi="Times New Roman" w:cs="Times New Roman"/>
          <w:sz w:val="28"/>
          <w:szCs w:val="28"/>
        </w:rPr>
        <w:t xml:space="preserve"> площ</w:t>
      </w:r>
      <w:r w:rsidR="000851E4" w:rsidRPr="007B24FC">
        <w:rPr>
          <w:rFonts w:ascii="Times New Roman" w:hAnsi="Times New Roman" w:cs="Times New Roman"/>
          <w:sz w:val="28"/>
          <w:szCs w:val="28"/>
        </w:rPr>
        <w:t>адки</w:t>
      </w:r>
      <w:r w:rsidR="005B2D27" w:rsidRPr="007B24FC">
        <w:rPr>
          <w:rFonts w:ascii="Times New Roman" w:hAnsi="Times New Roman" w:cs="Times New Roman"/>
          <w:sz w:val="28"/>
          <w:szCs w:val="28"/>
        </w:rPr>
        <w:t>.</w:t>
      </w:r>
      <w:r w:rsidR="00F22882" w:rsidRPr="007B24FC">
        <w:rPr>
          <w:rFonts w:ascii="Times New Roman" w:hAnsi="Times New Roman" w:cs="Times New Roman"/>
          <w:sz w:val="28"/>
          <w:szCs w:val="28"/>
        </w:rPr>
        <w:t xml:space="preserve"> В 2021 </w:t>
      </w:r>
      <w:proofErr w:type="gramStart"/>
      <w:r w:rsidR="00F22882" w:rsidRPr="007B24FC">
        <w:rPr>
          <w:rFonts w:ascii="Times New Roman" w:hAnsi="Times New Roman" w:cs="Times New Roman"/>
          <w:sz w:val="28"/>
          <w:szCs w:val="28"/>
        </w:rPr>
        <w:t>году  Администрация</w:t>
      </w:r>
      <w:proofErr w:type="gramEnd"/>
      <w:r w:rsidR="00F22882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882" w:rsidRPr="007B24FC">
        <w:rPr>
          <w:rFonts w:ascii="Times New Roman" w:hAnsi="Times New Roman" w:cs="Times New Roman"/>
          <w:sz w:val="28"/>
          <w:szCs w:val="28"/>
        </w:rPr>
        <w:t>О</w:t>
      </w:r>
      <w:r w:rsidR="00AF3EC3" w:rsidRPr="007B24FC">
        <w:rPr>
          <w:rFonts w:ascii="Times New Roman" w:hAnsi="Times New Roman" w:cs="Times New Roman"/>
          <w:sz w:val="28"/>
          <w:szCs w:val="28"/>
        </w:rPr>
        <w:t>стерского</w:t>
      </w:r>
      <w:proofErr w:type="spellEnd"/>
      <w:r w:rsidR="00AF3EC3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 подпрограммы</w:t>
      </w:r>
      <w:r w:rsidR="00F22882" w:rsidRPr="007B24FC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территории </w:t>
      </w:r>
      <w:r w:rsidR="00F42D72" w:rsidRPr="007B24FC">
        <w:rPr>
          <w:rFonts w:ascii="Times New Roman" w:hAnsi="Times New Roman" w:cs="Times New Roman"/>
          <w:sz w:val="28"/>
          <w:szCs w:val="28"/>
        </w:rPr>
        <w:t>Смоленской области» приобрела 16</w:t>
      </w:r>
      <w:r w:rsidR="00F22882" w:rsidRPr="007B24FC">
        <w:rPr>
          <w:rFonts w:ascii="Times New Roman" w:hAnsi="Times New Roman" w:cs="Times New Roman"/>
          <w:sz w:val="28"/>
          <w:szCs w:val="28"/>
        </w:rPr>
        <w:t xml:space="preserve"> контейнерных площадок для ТКО на сумму 920 000 тыс. рублей и установила на территории сельского поселения</w:t>
      </w:r>
      <w:r w:rsidR="00AF3EC3" w:rsidRPr="007B24FC">
        <w:rPr>
          <w:rFonts w:ascii="Times New Roman" w:hAnsi="Times New Roman" w:cs="Times New Roman"/>
          <w:sz w:val="28"/>
          <w:szCs w:val="28"/>
        </w:rPr>
        <w:t>.  З</w:t>
      </w:r>
      <w:r w:rsidR="00F22882" w:rsidRPr="007B24FC">
        <w:rPr>
          <w:rFonts w:ascii="Times New Roman" w:hAnsi="Times New Roman" w:cs="Times New Roman"/>
          <w:sz w:val="28"/>
          <w:szCs w:val="28"/>
        </w:rPr>
        <w:t xml:space="preserve">а средства местного </w:t>
      </w:r>
      <w:proofErr w:type="gramStart"/>
      <w:r w:rsidR="00F22882" w:rsidRPr="007B24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00494" w:rsidRPr="007B24FC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A00494" w:rsidRPr="007B24FC">
        <w:rPr>
          <w:rFonts w:ascii="Times New Roman" w:hAnsi="Times New Roman" w:cs="Times New Roman"/>
          <w:sz w:val="28"/>
          <w:szCs w:val="28"/>
        </w:rPr>
        <w:t xml:space="preserve"> приобретено</w:t>
      </w:r>
      <w:r w:rsidR="00AF3EC3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F22882" w:rsidRPr="007B24FC">
        <w:rPr>
          <w:rFonts w:ascii="Times New Roman" w:hAnsi="Times New Roman" w:cs="Times New Roman"/>
          <w:sz w:val="28"/>
          <w:szCs w:val="28"/>
        </w:rPr>
        <w:t>3 контейнерной площадки на сумму 165 000 рублей. Твердые коммунальные отходы АО «</w:t>
      </w:r>
      <w:proofErr w:type="spellStart"/>
      <w:r w:rsidR="00F22882" w:rsidRPr="007B24FC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F22882" w:rsidRPr="007B24FC">
        <w:rPr>
          <w:rFonts w:ascii="Times New Roman" w:hAnsi="Times New Roman" w:cs="Times New Roman"/>
          <w:sz w:val="28"/>
          <w:szCs w:val="28"/>
        </w:rPr>
        <w:t>» вывозятся регулярно.</w:t>
      </w:r>
    </w:p>
    <w:p w:rsidR="00EB2288" w:rsidRPr="007B24FC" w:rsidRDefault="00B47FD4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3EC3" w:rsidRPr="007B24FC">
        <w:rPr>
          <w:rFonts w:ascii="Times New Roman" w:hAnsi="Times New Roman" w:cs="Times New Roman"/>
          <w:sz w:val="28"/>
          <w:szCs w:val="28"/>
        </w:rPr>
        <w:t xml:space="preserve">     </w:t>
      </w:r>
      <w:r w:rsidR="00074537" w:rsidRPr="007B24FC">
        <w:rPr>
          <w:rFonts w:ascii="Times New Roman" w:hAnsi="Times New Roman" w:cs="Times New Roman"/>
          <w:sz w:val="28"/>
          <w:szCs w:val="28"/>
        </w:rPr>
        <w:t xml:space="preserve">  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Большую помощь по санитарной очистке населенных пунктов оказывают граждане, направленные на </w:t>
      </w:r>
      <w:r w:rsidR="000851E4" w:rsidRPr="007B24FC">
        <w:rPr>
          <w:rFonts w:ascii="Times New Roman" w:hAnsi="Times New Roman" w:cs="Times New Roman"/>
          <w:sz w:val="28"/>
          <w:szCs w:val="28"/>
        </w:rPr>
        <w:t>общественные работы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от центра занятости населения. С апреля по июнь </w:t>
      </w:r>
      <w:r w:rsidR="00F22882" w:rsidRPr="007B24FC">
        <w:rPr>
          <w:rFonts w:ascii="Times New Roman" w:hAnsi="Times New Roman" w:cs="Times New Roman"/>
          <w:sz w:val="28"/>
          <w:szCs w:val="28"/>
        </w:rPr>
        <w:t>2021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 года от центра занятости населения</w:t>
      </w:r>
      <w:r w:rsidR="000851E4" w:rsidRPr="007B24FC">
        <w:rPr>
          <w:rFonts w:ascii="Times New Roman" w:hAnsi="Times New Roman" w:cs="Times New Roman"/>
          <w:sz w:val="28"/>
          <w:szCs w:val="28"/>
        </w:rPr>
        <w:t xml:space="preserve">, </w:t>
      </w:r>
      <w:r w:rsidR="00E952D8" w:rsidRPr="007B24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EB2288" w:rsidRPr="007B24FC">
        <w:rPr>
          <w:rFonts w:ascii="Times New Roman" w:hAnsi="Times New Roman" w:cs="Times New Roman"/>
          <w:sz w:val="28"/>
          <w:szCs w:val="28"/>
        </w:rPr>
        <w:t>проведения  общественных</w:t>
      </w:r>
      <w:proofErr w:type="gramEnd"/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67A88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EB2288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EB2288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51E4" w:rsidRPr="007B24FC">
        <w:rPr>
          <w:rFonts w:ascii="Times New Roman" w:hAnsi="Times New Roman" w:cs="Times New Roman"/>
          <w:sz w:val="28"/>
          <w:szCs w:val="28"/>
        </w:rPr>
        <w:t>,</w:t>
      </w:r>
      <w:r w:rsidR="00AF3EC3" w:rsidRPr="007B24FC">
        <w:rPr>
          <w:rFonts w:ascii="Times New Roman" w:hAnsi="Times New Roman" w:cs="Times New Roman"/>
          <w:sz w:val="28"/>
          <w:szCs w:val="28"/>
        </w:rPr>
        <w:t xml:space="preserve"> было направлено 3</w:t>
      </w:r>
      <w:r w:rsidR="00A67A88" w:rsidRPr="007B24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3EC3" w:rsidRPr="007B24FC">
        <w:rPr>
          <w:rFonts w:ascii="Times New Roman" w:hAnsi="Times New Roman" w:cs="Times New Roman"/>
          <w:sz w:val="28"/>
          <w:szCs w:val="28"/>
        </w:rPr>
        <w:t>а</w:t>
      </w:r>
      <w:r w:rsidR="00A67A88" w:rsidRPr="007B24FC">
        <w:rPr>
          <w:rFonts w:ascii="Times New Roman" w:hAnsi="Times New Roman" w:cs="Times New Roman"/>
          <w:sz w:val="28"/>
          <w:szCs w:val="28"/>
        </w:rPr>
        <w:t>.</w:t>
      </w:r>
      <w:r w:rsidR="00E952D8" w:rsidRPr="007B24FC">
        <w:rPr>
          <w:rFonts w:ascii="Times New Roman" w:hAnsi="Times New Roman" w:cs="Times New Roman"/>
          <w:sz w:val="28"/>
          <w:szCs w:val="28"/>
        </w:rPr>
        <w:t xml:space="preserve"> С</w:t>
      </w:r>
      <w:r w:rsidR="00EB2288" w:rsidRPr="007B24FC">
        <w:rPr>
          <w:rFonts w:ascii="Times New Roman" w:hAnsi="Times New Roman" w:cs="Times New Roman"/>
          <w:sz w:val="28"/>
          <w:szCs w:val="28"/>
        </w:rPr>
        <w:t>умма опла</w:t>
      </w:r>
      <w:r w:rsidR="00A67A88" w:rsidRPr="007B24FC">
        <w:rPr>
          <w:rFonts w:ascii="Times New Roman" w:hAnsi="Times New Roman" w:cs="Times New Roman"/>
          <w:sz w:val="28"/>
          <w:szCs w:val="28"/>
        </w:rPr>
        <w:t>ты их труда</w:t>
      </w:r>
      <w:r w:rsidR="00AF3EC3" w:rsidRPr="007B24FC">
        <w:rPr>
          <w:rFonts w:ascii="Times New Roman" w:hAnsi="Times New Roman" w:cs="Times New Roman"/>
          <w:sz w:val="28"/>
          <w:szCs w:val="28"/>
        </w:rPr>
        <w:t xml:space="preserve"> составила 17</w:t>
      </w:r>
      <w:r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5B2D27" w:rsidRPr="007B24FC">
        <w:rPr>
          <w:rFonts w:ascii="Times New Roman" w:hAnsi="Times New Roman" w:cs="Times New Roman"/>
          <w:sz w:val="28"/>
          <w:szCs w:val="28"/>
        </w:rPr>
        <w:t>тыс. рублей</w:t>
      </w:r>
      <w:r w:rsidR="00EB2288" w:rsidRPr="007B24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2288" w:rsidRPr="007B24FC" w:rsidRDefault="00EB2288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2D27" w:rsidRPr="007B24FC" w:rsidRDefault="00EB2288" w:rsidP="0009190F">
      <w:pPr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b/>
          <w:sz w:val="28"/>
          <w:szCs w:val="28"/>
        </w:rPr>
        <w:t xml:space="preserve"> Работа по благоустройству и озеленению террито</w:t>
      </w:r>
      <w:r w:rsidR="005B2D27" w:rsidRPr="007B24FC">
        <w:rPr>
          <w:rFonts w:ascii="Times New Roman" w:hAnsi="Times New Roman" w:cs="Times New Roman"/>
          <w:b/>
          <w:sz w:val="28"/>
          <w:szCs w:val="28"/>
        </w:rPr>
        <w:t>рий поселений, мест захоронений</w:t>
      </w:r>
    </w:p>
    <w:p w:rsidR="008754E8" w:rsidRPr="007B24FC" w:rsidRDefault="00715D43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0CE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актуальных вопросов был и остается вопрос благоустройства населенных пунктов поселения. Для его решения необходимо</w:t>
      </w:r>
      <w:r w:rsidR="003C590D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достаточное финансирование. Но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благоустройства – это не только финансы, но и человеческий фактор. В связи с пандемией проведение субботников было ограничено. Но все же</w:t>
      </w:r>
      <w:r w:rsidR="00D01DF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поселения,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 работники школ, дет</w:t>
      </w:r>
      <w:r w:rsidR="008754E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</w:t>
      </w:r>
      <w:r w:rsidR="008754E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культуры, библиотек, организаций и предприятий всех форм собств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енности, жители поселения наводили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 своих территориях. В ходе этих мероприятий с кладбищ   вывозился мусор, очищались от мусора улицы, прилегающие территории организаций, предприятий и частных домов. Пр</w:t>
      </w:r>
      <w:r w:rsidR="003C590D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оводился покос </w:t>
      </w:r>
      <w:proofErr w:type="gramStart"/>
      <w:r w:rsidR="003C590D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  у</w:t>
      </w:r>
      <w:proofErr w:type="gramEnd"/>
      <w:r w:rsidR="003C590D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</w:t>
      </w:r>
      <w:r w:rsidR="00A0049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памятников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погибшим воинам ВОВ, вырубка поросли вдоль дорог. </w:t>
      </w:r>
      <w:r w:rsidR="0008117A" w:rsidRPr="007B24FC">
        <w:rPr>
          <w:rFonts w:ascii="Times New Roman" w:hAnsi="Times New Roman" w:cs="Times New Roman"/>
          <w:sz w:val="28"/>
          <w:szCs w:val="28"/>
        </w:rPr>
        <w:t xml:space="preserve">Велась работа по благоустройству детских </w:t>
      </w:r>
      <w:proofErr w:type="gramStart"/>
      <w:r w:rsidR="0008117A" w:rsidRPr="007B24FC">
        <w:rPr>
          <w:rFonts w:ascii="Times New Roman" w:hAnsi="Times New Roman" w:cs="Times New Roman"/>
          <w:sz w:val="28"/>
          <w:szCs w:val="28"/>
        </w:rPr>
        <w:t>площадок  -</w:t>
      </w:r>
      <w:proofErr w:type="gramEnd"/>
      <w:r w:rsidR="0008117A" w:rsidRPr="007B24FC">
        <w:rPr>
          <w:rFonts w:ascii="Times New Roman" w:hAnsi="Times New Roman" w:cs="Times New Roman"/>
          <w:sz w:val="28"/>
          <w:szCs w:val="28"/>
        </w:rPr>
        <w:t xml:space="preserve"> убирался мусор, в летний период производилось </w:t>
      </w:r>
      <w:proofErr w:type="spellStart"/>
      <w:r w:rsidR="00E45633" w:rsidRPr="007B24FC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A67A88" w:rsidRPr="007B24FC">
        <w:rPr>
          <w:rFonts w:ascii="Times New Roman" w:hAnsi="Times New Roman" w:cs="Times New Roman"/>
          <w:sz w:val="28"/>
          <w:szCs w:val="28"/>
        </w:rPr>
        <w:t xml:space="preserve"> территорий детских площадок</w:t>
      </w:r>
      <w:r w:rsidR="00E45633" w:rsidRPr="007B24FC">
        <w:rPr>
          <w:rFonts w:ascii="Times New Roman" w:hAnsi="Times New Roman" w:cs="Times New Roman"/>
          <w:sz w:val="28"/>
          <w:szCs w:val="28"/>
        </w:rPr>
        <w:t xml:space="preserve">, </w:t>
      </w:r>
      <w:r w:rsidR="0008117A" w:rsidRPr="007B24FC">
        <w:rPr>
          <w:rFonts w:ascii="Times New Roman" w:hAnsi="Times New Roman" w:cs="Times New Roman"/>
          <w:sz w:val="28"/>
          <w:szCs w:val="28"/>
        </w:rPr>
        <w:t>производилась покраска имеющегося оборудования, завозился песок.</w:t>
      </w:r>
      <w:r w:rsidR="008754E8" w:rsidRPr="007B24FC">
        <w:rPr>
          <w:rFonts w:ascii="Times New Roman" w:hAnsi="Times New Roman" w:cs="Times New Roman"/>
          <w:sz w:val="28"/>
          <w:szCs w:val="28"/>
        </w:rPr>
        <w:t xml:space="preserve"> По просьбам жителей, были проведены работы по спиливанию ста</w:t>
      </w:r>
      <w:r w:rsidR="00A00494" w:rsidRPr="007B24FC">
        <w:rPr>
          <w:rFonts w:ascii="Times New Roman" w:hAnsi="Times New Roman" w:cs="Times New Roman"/>
          <w:sz w:val="28"/>
          <w:szCs w:val="28"/>
        </w:rPr>
        <w:t>рых деревьев</w:t>
      </w:r>
      <w:r w:rsidR="008754E8" w:rsidRPr="007B24FC">
        <w:rPr>
          <w:rFonts w:ascii="Times New Roman" w:hAnsi="Times New Roman" w:cs="Times New Roman"/>
          <w:sz w:val="28"/>
          <w:szCs w:val="28"/>
        </w:rPr>
        <w:t xml:space="preserve"> в черте населен</w:t>
      </w:r>
      <w:r w:rsidR="00A00494" w:rsidRPr="007B24FC">
        <w:rPr>
          <w:rFonts w:ascii="Times New Roman" w:hAnsi="Times New Roman" w:cs="Times New Roman"/>
          <w:sz w:val="28"/>
          <w:szCs w:val="28"/>
        </w:rPr>
        <w:t>ных пунктов сельского поселения</w:t>
      </w:r>
      <w:r w:rsidR="008754E8" w:rsidRPr="007B24FC">
        <w:rPr>
          <w:rFonts w:ascii="Times New Roman" w:hAnsi="Times New Roman" w:cs="Times New Roman"/>
          <w:sz w:val="28"/>
          <w:szCs w:val="28"/>
        </w:rPr>
        <w:t xml:space="preserve"> и вывоз деревьев с территории.  </w:t>
      </w:r>
    </w:p>
    <w:p w:rsidR="008754E8" w:rsidRPr="007B24FC" w:rsidRDefault="00B250CE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</w:t>
      </w:r>
      <w:r w:rsidR="008754E8" w:rsidRPr="007B24FC">
        <w:rPr>
          <w:rFonts w:ascii="Times New Roman" w:hAnsi="Times New Roman" w:cs="Times New Roman"/>
          <w:sz w:val="28"/>
          <w:szCs w:val="28"/>
        </w:rPr>
        <w:t xml:space="preserve"> Вопросов по спиливанию старых деревьев и по озеленению остается еще много.</w:t>
      </w:r>
    </w:p>
    <w:p w:rsidR="00D34009" w:rsidRPr="007B24FC" w:rsidRDefault="00B250CE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</w:t>
      </w:r>
      <w:r w:rsidR="00E45633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FB0418" w:rsidRPr="007B24FC">
        <w:rPr>
          <w:rFonts w:ascii="Times New Roman" w:hAnsi="Times New Roman" w:cs="Times New Roman"/>
          <w:sz w:val="28"/>
          <w:szCs w:val="28"/>
        </w:rPr>
        <w:t>По ходатайству партии ЛДПР</w:t>
      </w:r>
      <w:r w:rsidR="00A00494" w:rsidRPr="007B24FC">
        <w:rPr>
          <w:rFonts w:ascii="Times New Roman" w:hAnsi="Times New Roman" w:cs="Times New Roman"/>
          <w:sz w:val="28"/>
          <w:szCs w:val="28"/>
        </w:rPr>
        <w:t>,</w:t>
      </w:r>
      <w:r w:rsidR="00FB0418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865D81" w:rsidRPr="007B24FC">
        <w:rPr>
          <w:rFonts w:ascii="Times New Roman" w:hAnsi="Times New Roman" w:cs="Times New Roman"/>
          <w:sz w:val="28"/>
          <w:szCs w:val="28"/>
        </w:rPr>
        <w:t>из резервного фонда Администрации Смоленской области</w:t>
      </w:r>
      <w:r w:rsidR="00A00494" w:rsidRPr="007B24FC">
        <w:rPr>
          <w:rFonts w:ascii="Times New Roman" w:hAnsi="Times New Roman" w:cs="Times New Roman"/>
          <w:sz w:val="28"/>
          <w:szCs w:val="28"/>
        </w:rPr>
        <w:t>,</w:t>
      </w:r>
      <w:r w:rsidR="009117F6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7F3" w:rsidRPr="007B24FC">
        <w:rPr>
          <w:rFonts w:ascii="Times New Roman" w:hAnsi="Times New Roman" w:cs="Times New Roman"/>
          <w:sz w:val="28"/>
          <w:szCs w:val="28"/>
        </w:rPr>
        <w:t xml:space="preserve">было </w:t>
      </w:r>
      <w:r w:rsidR="00FB0418" w:rsidRPr="007B24FC">
        <w:rPr>
          <w:rFonts w:ascii="Times New Roman" w:hAnsi="Times New Roman" w:cs="Times New Roman"/>
          <w:sz w:val="28"/>
          <w:szCs w:val="28"/>
        </w:rPr>
        <w:t xml:space="preserve"> выделено</w:t>
      </w:r>
      <w:proofErr w:type="gramEnd"/>
      <w:r w:rsidR="00FB0418" w:rsidRPr="007B24FC">
        <w:rPr>
          <w:rFonts w:ascii="Times New Roman" w:hAnsi="Times New Roman" w:cs="Times New Roman"/>
          <w:sz w:val="28"/>
          <w:szCs w:val="28"/>
        </w:rPr>
        <w:t xml:space="preserve"> 150 тыс. рубл</w:t>
      </w:r>
      <w:r w:rsidR="00A00494" w:rsidRPr="007B24FC">
        <w:rPr>
          <w:rFonts w:ascii="Times New Roman" w:hAnsi="Times New Roman" w:cs="Times New Roman"/>
          <w:sz w:val="28"/>
          <w:szCs w:val="28"/>
        </w:rPr>
        <w:t>ей на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 устройство  спортивной площадки</w:t>
      </w:r>
      <w:r w:rsidR="00A00494" w:rsidRPr="007B24FC">
        <w:rPr>
          <w:rFonts w:ascii="Times New Roman" w:hAnsi="Times New Roman" w:cs="Times New Roman"/>
          <w:sz w:val="28"/>
          <w:szCs w:val="28"/>
        </w:rPr>
        <w:t xml:space="preserve"> в дер. </w:t>
      </w:r>
      <w:r w:rsidR="00FB0418" w:rsidRPr="007B24FC">
        <w:rPr>
          <w:rFonts w:ascii="Times New Roman" w:hAnsi="Times New Roman" w:cs="Times New Roman"/>
          <w:sz w:val="28"/>
          <w:szCs w:val="28"/>
        </w:rPr>
        <w:t xml:space="preserve">Павловка возле дома № 3 по </w:t>
      </w:r>
      <w:proofErr w:type="spellStart"/>
      <w:r w:rsidR="00FB0418" w:rsidRPr="007B24FC">
        <w:rPr>
          <w:rFonts w:ascii="Times New Roman" w:hAnsi="Times New Roman" w:cs="Times New Roman"/>
          <w:sz w:val="28"/>
          <w:szCs w:val="28"/>
        </w:rPr>
        <w:t>ул.Ч</w:t>
      </w:r>
      <w:r w:rsidR="00A00494" w:rsidRPr="007B24FC">
        <w:rPr>
          <w:rFonts w:ascii="Times New Roman" w:hAnsi="Times New Roman" w:cs="Times New Roman"/>
          <w:sz w:val="28"/>
          <w:szCs w:val="28"/>
        </w:rPr>
        <w:t>ехова</w:t>
      </w:r>
      <w:proofErr w:type="spellEnd"/>
      <w:r w:rsidR="00A00494" w:rsidRPr="007B24FC">
        <w:rPr>
          <w:rFonts w:ascii="Times New Roman" w:hAnsi="Times New Roman" w:cs="Times New Roman"/>
          <w:sz w:val="28"/>
          <w:szCs w:val="28"/>
        </w:rPr>
        <w:t>.</w:t>
      </w:r>
      <w:r w:rsidR="00385D12" w:rsidRPr="007B24FC">
        <w:rPr>
          <w:rFonts w:ascii="Times New Roman" w:hAnsi="Times New Roman" w:cs="Times New Roman"/>
          <w:sz w:val="28"/>
          <w:szCs w:val="28"/>
        </w:rPr>
        <w:t xml:space="preserve"> Спонсорскую помощь </w:t>
      </w:r>
      <w:proofErr w:type="gramStart"/>
      <w:r w:rsidR="00385D12" w:rsidRPr="007B24FC">
        <w:rPr>
          <w:rFonts w:ascii="Times New Roman" w:hAnsi="Times New Roman" w:cs="Times New Roman"/>
          <w:sz w:val="28"/>
          <w:szCs w:val="28"/>
        </w:rPr>
        <w:t>по  мо</w:t>
      </w:r>
      <w:r w:rsidR="00FB0418" w:rsidRPr="007B24FC">
        <w:rPr>
          <w:rFonts w:ascii="Times New Roman" w:hAnsi="Times New Roman" w:cs="Times New Roman"/>
          <w:sz w:val="28"/>
          <w:szCs w:val="28"/>
        </w:rPr>
        <w:t>нтированию</w:t>
      </w:r>
      <w:proofErr w:type="gramEnd"/>
      <w:r w:rsidR="00FB0418" w:rsidRPr="007B24FC">
        <w:rPr>
          <w:rFonts w:ascii="Times New Roman" w:hAnsi="Times New Roman" w:cs="Times New Roman"/>
          <w:sz w:val="28"/>
          <w:szCs w:val="28"/>
        </w:rPr>
        <w:t xml:space="preserve"> спортивной площадки оказывало МУП «</w:t>
      </w:r>
      <w:r w:rsidR="00385D12" w:rsidRPr="007B24FC">
        <w:rPr>
          <w:rFonts w:ascii="Times New Roman" w:hAnsi="Times New Roman" w:cs="Times New Roman"/>
          <w:sz w:val="28"/>
          <w:szCs w:val="28"/>
        </w:rPr>
        <w:t>Ос</w:t>
      </w:r>
      <w:r w:rsidR="00FB0418" w:rsidRPr="007B24FC">
        <w:rPr>
          <w:rFonts w:ascii="Times New Roman" w:hAnsi="Times New Roman" w:cs="Times New Roman"/>
          <w:sz w:val="28"/>
          <w:szCs w:val="28"/>
        </w:rPr>
        <w:t>тер».</w:t>
      </w:r>
      <w:r w:rsidR="00385D12" w:rsidRPr="007B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89E" w:rsidRPr="007B24FC" w:rsidRDefault="00D34009" w:rsidP="0009190F">
      <w:pPr>
        <w:ind w:left="-142"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385D12" w:rsidRPr="007B24FC">
        <w:rPr>
          <w:rFonts w:ascii="Times New Roman" w:hAnsi="Times New Roman" w:cs="Times New Roman"/>
          <w:sz w:val="28"/>
          <w:szCs w:val="28"/>
        </w:rPr>
        <w:t>Так же по</w:t>
      </w:r>
      <w:r w:rsidR="001067F3" w:rsidRPr="007B24FC">
        <w:rPr>
          <w:rFonts w:ascii="Times New Roman" w:hAnsi="Times New Roman" w:cs="Times New Roman"/>
          <w:sz w:val="28"/>
          <w:szCs w:val="28"/>
        </w:rPr>
        <w:t xml:space="preserve"> ходатайству «ПАРТИИ ПЕНСИОНЕРОВ»</w:t>
      </w:r>
      <w:r w:rsidRPr="007B24FC">
        <w:rPr>
          <w:rFonts w:ascii="Times New Roman" w:hAnsi="Times New Roman" w:cs="Times New Roman"/>
          <w:sz w:val="28"/>
          <w:szCs w:val="28"/>
        </w:rPr>
        <w:t>,</w:t>
      </w:r>
      <w:r w:rsidR="00385D12" w:rsidRPr="007B24FC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Смоленской области</w:t>
      </w:r>
      <w:r w:rsidRPr="007B24FC">
        <w:rPr>
          <w:rFonts w:ascii="Times New Roman" w:hAnsi="Times New Roman" w:cs="Times New Roman"/>
          <w:sz w:val="28"/>
          <w:szCs w:val="28"/>
        </w:rPr>
        <w:t>,</w:t>
      </w:r>
      <w:r w:rsidR="00385D12" w:rsidRPr="007B24FC">
        <w:rPr>
          <w:rFonts w:ascii="Times New Roman" w:hAnsi="Times New Roman" w:cs="Times New Roman"/>
          <w:sz w:val="28"/>
          <w:szCs w:val="28"/>
        </w:rPr>
        <w:t xml:space="preserve"> выделено 150 тыс. рублей на приобретение 5</w:t>
      </w:r>
      <w:r w:rsidR="001067F3" w:rsidRPr="007B24FC">
        <w:rPr>
          <w:rFonts w:ascii="Times New Roman" w:hAnsi="Times New Roman" w:cs="Times New Roman"/>
          <w:sz w:val="28"/>
          <w:szCs w:val="28"/>
        </w:rPr>
        <w:t xml:space="preserve"> тренажеров и двух</w:t>
      </w:r>
      <w:r w:rsidR="008754E8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1067F3" w:rsidRPr="007B24FC">
        <w:rPr>
          <w:rFonts w:ascii="Times New Roman" w:hAnsi="Times New Roman" w:cs="Times New Roman"/>
          <w:sz w:val="28"/>
          <w:szCs w:val="28"/>
        </w:rPr>
        <w:t>баскетбольных щитов</w:t>
      </w:r>
      <w:r w:rsidRPr="007B24FC">
        <w:rPr>
          <w:rFonts w:ascii="Times New Roman" w:hAnsi="Times New Roman" w:cs="Times New Roman"/>
          <w:sz w:val="28"/>
          <w:szCs w:val="28"/>
        </w:rPr>
        <w:t>,</w:t>
      </w:r>
      <w:r w:rsidR="00385D12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1067F3" w:rsidRPr="007B24FC">
        <w:rPr>
          <w:rFonts w:ascii="Times New Roman" w:hAnsi="Times New Roman" w:cs="Times New Roman"/>
          <w:sz w:val="28"/>
          <w:szCs w:val="28"/>
        </w:rPr>
        <w:t>для</w:t>
      </w:r>
      <w:r w:rsidRPr="007B24FC"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="001067F3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A56FF2" w:rsidRPr="007B24FC">
        <w:rPr>
          <w:rFonts w:ascii="Times New Roman" w:hAnsi="Times New Roman" w:cs="Times New Roman"/>
          <w:sz w:val="28"/>
          <w:szCs w:val="28"/>
        </w:rPr>
        <w:t xml:space="preserve">на спортивной </w:t>
      </w:r>
      <w:proofErr w:type="gramStart"/>
      <w:r w:rsidR="00A56FF2" w:rsidRPr="007B24FC">
        <w:rPr>
          <w:rFonts w:ascii="Times New Roman" w:hAnsi="Times New Roman" w:cs="Times New Roman"/>
          <w:sz w:val="28"/>
          <w:szCs w:val="28"/>
        </w:rPr>
        <w:t>площадке</w:t>
      </w:r>
      <w:r w:rsidR="00385D12" w:rsidRPr="007B24F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85D12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D12" w:rsidRPr="007B24FC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1067F3" w:rsidRPr="007B24FC">
        <w:rPr>
          <w:rFonts w:ascii="Times New Roman" w:hAnsi="Times New Roman" w:cs="Times New Roman"/>
          <w:sz w:val="28"/>
          <w:szCs w:val="28"/>
        </w:rPr>
        <w:t>.</w:t>
      </w:r>
    </w:p>
    <w:p w:rsidR="00EB2288" w:rsidRPr="007B24FC" w:rsidRDefault="00EB2288" w:rsidP="0009190F">
      <w:pPr>
        <w:ind w:left="-142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257F" w:rsidRPr="007B24FC" w:rsidRDefault="0008117A" w:rsidP="004A66C1">
      <w:pPr>
        <w:ind w:left="-14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810F1D" w:rsidRPr="007B24FC" w:rsidRDefault="00810F1D" w:rsidP="004A66C1">
      <w:pPr>
        <w:ind w:left="-142" w:firstLine="284"/>
        <w:contextualSpacing/>
        <w:jc w:val="center"/>
        <w:rPr>
          <w:sz w:val="28"/>
          <w:szCs w:val="28"/>
        </w:rPr>
      </w:pPr>
    </w:p>
    <w:p w:rsidR="002D0738" w:rsidRPr="007B24FC" w:rsidRDefault="00B250CE" w:rsidP="0009190F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</w:t>
      </w:r>
      <w:r w:rsidR="00EB6040" w:rsidRPr="007B24FC">
        <w:rPr>
          <w:rFonts w:ascii="Times New Roman" w:hAnsi="Times New Roman" w:cs="Times New Roman"/>
          <w:sz w:val="28"/>
          <w:szCs w:val="28"/>
        </w:rPr>
        <w:t>Протяженность дорог</w:t>
      </w:r>
      <w:r w:rsidR="00F53A8C" w:rsidRPr="007B24FC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EB6040" w:rsidRPr="007B24FC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AF3EC3" w:rsidRPr="007B24FC">
        <w:rPr>
          <w:rFonts w:ascii="Times New Roman" w:hAnsi="Times New Roman" w:cs="Times New Roman"/>
          <w:sz w:val="28"/>
          <w:szCs w:val="28"/>
        </w:rPr>
        <w:t>о поселения составляет 82,6 км., из их 21,7 км протяженность дорог с</w:t>
      </w:r>
      <w:r w:rsidR="002A1E25" w:rsidRPr="007B24FC">
        <w:rPr>
          <w:rFonts w:ascii="Times New Roman" w:hAnsi="Times New Roman" w:cs="Times New Roman"/>
          <w:sz w:val="28"/>
          <w:szCs w:val="28"/>
        </w:rPr>
        <w:t xml:space="preserve"> твердым покрытием.</w:t>
      </w:r>
      <w:r w:rsidR="00EB6040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2A1E25" w:rsidRPr="007B24FC"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дорог местного значения, требуют ремонта</w:t>
      </w:r>
      <w:r w:rsidR="00074537" w:rsidRPr="007B24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1E25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C90D20" w:rsidRPr="007B24FC">
        <w:rPr>
          <w:rFonts w:ascii="Times New Roman" w:hAnsi="Times New Roman" w:cs="Times New Roman"/>
          <w:sz w:val="28"/>
          <w:szCs w:val="28"/>
        </w:rPr>
        <w:t xml:space="preserve">При </w:t>
      </w:r>
      <w:r w:rsidR="00C90D20" w:rsidRPr="007B24FC">
        <w:rPr>
          <w:rFonts w:ascii="Times New Roman" w:hAnsi="Times New Roman" w:cs="Times New Roman"/>
          <w:sz w:val="28"/>
          <w:szCs w:val="28"/>
        </w:rPr>
        <w:lastRenderedPageBreak/>
        <w:t>планировании расходов бюджета сельского поселения на содержание и ремонт улично-дорожной сети используется программно-целевой метод, позволяющий концентрировать внимание на том, как наиболее эффективно использовать средства с целью получения конкретных результатов. Все работы по содержанию, реконструкции, текущему и капитальному р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емонту дорог, </w:t>
      </w:r>
      <w:proofErr w:type="gramStart"/>
      <w:r w:rsidR="00D34009" w:rsidRPr="007B24FC">
        <w:rPr>
          <w:rFonts w:ascii="Times New Roman" w:hAnsi="Times New Roman" w:cs="Times New Roman"/>
          <w:sz w:val="28"/>
          <w:szCs w:val="28"/>
        </w:rPr>
        <w:t>улиц  выполняются</w:t>
      </w:r>
      <w:proofErr w:type="gramEnd"/>
      <w:r w:rsidR="00D34009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C90D20" w:rsidRPr="007B24F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программы: «Развитие улично-дорожной сети на территории </w:t>
      </w:r>
      <w:proofErr w:type="spellStart"/>
      <w:r w:rsidR="00C90D20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C90D20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0D20" w:rsidRPr="007B24FC">
        <w:rPr>
          <w:rFonts w:ascii="Times New Roman" w:hAnsi="Times New Roman" w:cs="Times New Roman"/>
          <w:sz w:val="28"/>
          <w:szCs w:val="28"/>
        </w:rPr>
        <w:t>Рославльс</w:t>
      </w:r>
      <w:r w:rsidR="005E089E" w:rsidRPr="007B24F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E089E" w:rsidRPr="007B24FC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  <w:r w:rsidR="00CA4D82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C6257F" w:rsidRPr="007B24FC">
        <w:rPr>
          <w:rFonts w:ascii="Times New Roman" w:hAnsi="Times New Roman" w:cs="Times New Roman"/>
          <w:sz w:val="28"/>
          <w:szCs w:val="28"/>
        </w:rPr>
        <w:t>За отчетный период произведены следующие работы: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38" w:rsidRPr="007B24FC" w:rsidRDefault="00B250CE" w:rsidP="0009190F">
      <w:pPr>
        <w:pStyle w:val="ConsPlusNormal0"/>
        <w:widowControl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в рамках реализ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ации областной государственной 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«Развитие дорожно-транспортного </w:t>
      </w:r>
      <w:r w:rsidR="002D0738" w:rsidRPr="007B24FC">
        <w:rPr>
          <w:rFonts w:ascii="Times New Roman" w:hAnsi="Times New Roman" w:cs="Times New Roman"/>
          <w:sz w:val="28"/>
          <w:szCs w:val="28"/>
        </w:rPr>
        <w:t>ко</w:t>
      </w:r>
      <w:r w:rsidR="00D34009" w:rsidRPr="007B24FC">
        <w:rPr>
          <w:rFonts w:ascii="Times New Roman" w:hAnsi="Times New Roman" w:cs="Times New Roman"/>
          <w:sz w:val="28"/>
          <w:szCs w:val="28"/>
        </w:rPr>
        <w:t>мплекса Смоленской области» были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отремонтированы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 -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дорога в </w:t>
      </w:r>
      <w:proofErr w:type="spellStart"/>
      <w:r w:rsidR="002D0738" w:rsidRPr="007B24FC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2D0738" w:rsidRPr="007B24FC">
        <w:rPr>
          <w:rFonts w:ascii="Times New Roman" w:hAnsi="Times New Roman" w:cs="Times New Roman"/>
          <w:sz w:val="28"/>
          <w:szCs w:val="28"/>
        </w:rPr>
        <w:t xml:space="preserve"> ул. Комарова</w:t>
      </w:r>
      <w:r w:rsidR="002A1E25" w:rsidRPr="007B24FC">
        <w:rPr>
          <w:rFonts w:ascii="Times New Roman" w:hAnsi="Times New Roman" w:cs="Times New Roman"/>
          <w:sz w:val="28"/>
          <w:szCs w:val="28"/>
        </w:rPr>
        <w:t>,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участок дороги </w:t>
      </w:r>
      <w:proofErr w:type="spellStart"/>
      <w:proofErr w:type="gramStart"/>
      <w:r w:rsidR="002D0738" w:rsidRPr="007B24FC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2D0738" w:rsidRPr="007B24FC">
        <w:rPr>
          <w:rFonts w:ascii="Times New Roman" w:hAnsi="Times New Roman" w:cs="Times New Roman"/>
          <w:sz w:val="28"/>
          <w:szCs w:val="28"/>
        </w:rPr>
        <w:t xml:space="preserve">  пер.</w:t>
      </w:r>
      <w:proofErr w:type="gramEnd"/>
      <w:r w:rsidR="002D0738" w:rsidRPr="007B24FC">
        <w:rPr>
          <w:rFonts w:ascii="Times New Roman" w:hAnsi="Times New Roman" w:cs="Times New Roman"/>
          <w:sz w:val="28"/>
          <w:szCs w:val="28"/>
        </w:rPr>
        <w:t xml:space="preserve"> Сове</w:t>
      </w:r>
      <w:r w:rsidR="00D34009" w:rsidRPr="007B24FC">
        <w:rPr>
          <w:rFonts w:ascii="Times New Roman" w:hAnsi="Times New Roman" w:cs="Times New Roman"/>
          <w:sz w:val="28"/>
          <w:szCs w:val="28"/>
        </w:rPr>
        <w:t>тский на сумму 4 435 900,00 рублей.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  Окончены </w:t>
      </w:r>
      <w:r w:rsidR="002D0738" w:rsidRPr="007B24FC">
        <w:rPr>
          <w:rFonts w:ascii="Times New Roman CYR" w:hAnsi="Times New Roman CYR" w:cs="Times New Roman CYR"/>
          <w:sz w:val="28"/>
          <w:szCs w:val="28"/>
        </w:rPr>
        <w:t>п</w:t>
      </w:r>
      <w:r w:rsidR="00D34009" w:rsidRPr="007B24FC">
        <w:rPr>
          <w:rFonts w:ascii="Times New Roman CYR" w:hAnsi="Times New Roman CYR" w:cs="Times New Roman CYR"/>
          <w:sz w:val="28"/>
          <w:szCs w:val="28"/>
        </w:rPr>
        <w:t xml:space="preserve">роектно-изыскательные </w:t>
      </w:r>
      <w:proofErr w:type="gramStart"/>
      <w:r w:rsidR="00D34009" w:rsidRPr="007B24FC">
        <w:rPr>
          <w:rFonts w:ascii="Times New Roman CYR" w:hAnsi="Times New Roman CYR" w:cs="Times New Roman CYR"/>
          <w:sz w:val="28"/>
          <w:szCs w:val="28"/>
        </w:rPr>
        <w:t>работы  автодороги</w:t>
      </w:r>
      <w:proofErr w:type="gramEnd"/>
      <w:r w:rsidR="002D0738" w:rsidRPr="007B24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4009" w:rsidRPr="007B24FC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2D0738" w:rsidRPr="007B24FC">
        <w:rPr>
          <w:rFonts w:ascii="Times New Roman CYR" w:hAnsi="Times New Roman CYR" w:cs="Times New Roman CYR"/>
          <w:sz w:val="28"/>
          <w:szCs w:val="28"/>
        </w:rPr>
        <w:t>с.Остер</w:t>
      </w:r>
      <w:proofErr w:type="spellEnd"/>
      <w:r w:rsidR="002D0738" w:rsidRPr="007B24FC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="002D0738" w:rsidRPr="007B24FC">
        <w:rPr>
          <w:rFonts w:ascii="Times New Roman CYR" w:hAnsi="Times New Roman CYR" w:cs="Times New Roman CYR"/>
          <w:sz w:val="28"/>
          <w:szCs w:val="28"/>
        </w:rPr>
        <w:t>д.Осиновка</w:t>
      </w:r>
      <w:proofErr w:type="spellEnd"/>
      <w:r w:rsidR="002D0738" w:rsidRPr="007B24FC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spellStart"/>
      <w:r w:rsidR="002D0738" w:rsidRPr="007B24FC">
        <w:rPr>
          <w:rFonts w:ascii="Times New Roman CYR" w:hAnsi="Times New Roman CYR" w:cs="Times New Roman CYR"/>
          <w:sz w:val="28"/>
          <w:szCs w:val="28"/>
        </w:rPr>
        <w:t>д.Козловка</w:t>
      </w:r>
      <w:proofErr w:type="spellEnd"/>
      <w:r w:rsidR="00D34009" w:rsidRPr="007B24FC">
        <w:rPr>
          <w:rFonts w:ascii="Times New Roman CYR" w:hAnsi="Times New Roman CYR" w:cs="Times New Roman CYR"/>
          <w:sz w:val="28"/>
          <w:szCs w:val="28"/>
        </w:rPr>
        <w:t>» на сумму 3 135 000,00 рублей;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38" w:rsidRPr="007B24FC" w:rsidRDefault="00B250CE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</w:t>
      </w:r>
      <w:r w:rsidR="00D34009" w:rsidRPr="007B24FC">
        <w:rPr>
          <w:rFonts w:ascii="Times New Roman" w:hAnsi="Times New Roman" w:cs="Times New Roman"/>
          <w:sz w:val="28"/>
          <w:szCs w:val="28"/>
        </w:rPr>
        <w:t>в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рамках подпрограммы «Комплексное развитие сельских территорий Смоленской области» были отремонтированы дворовые проезды:</w:t>
      </w:r>
    </w:p>
    <w:p w:rsidR="002D0738" w:rsidRPr="007B24FC" w:rsidRDefault="00B250CE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D0738" w:rsidRPr="007B24FC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2D0738" w:rsidRPr="007B2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D0738" w:rsidRPr="007B24FC">
        <w:rPr>
          <w:rFonts w:ascii="Times New Roman" w:hAnsi="Times New Roman" w:cs="Times New Roman"/>
          <w:sz w:val="28"/>
          <w:szCs w:val="28"/>
        </w:rPr>
        <w:t>пер.Советский</w:t>
      </w:r>
      <w:proofErr w:type="spellEnd"/>
      <w:proofErr w:type="gramEnd"/>
      <w:r w:rsidR="002D0738" w:rsidRPr="007B24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0738" w:rsidRPr="007B24FC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2D0738" w:rsidRPr="007B2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38" w:rsidRPr="007B24FC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2D0738" w:rsidRPr="007B24FC">
        <w:rPr>
          <w:rFonts w:ascii="Times New Roman" w:hAnsi="Times New Roman" w:cs="Times New Roman"/>
          <w:sz w:val="28"/>
          <w:szCs w:val="28"/>
        </w:rPr>
        <w:t xml:space="preserve"> на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 общую сумму – 3 252 300,00 рублей, из них 1 892 200,00 рублей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–</w:t>
      </w:r>
      <w:r w:rsidR="004A66C1" w:rsidRPr="007B24FC">
        <w:rPr>
          <w:rFonts w:ascii="Times New Roman" w:hAnsi="Times New Roman" w:cs="Times New Roman"/>
          <w:sz w:val="28"/>
          <w:szCs w:val="28"/>
        </w:rPr>
        <w:t xml:space="preserve"> федеральный и областной бюджет</w:t>
      </w:r>
      <w:r w:rsidR="00A56FF2" w:rsidRPr="007B24FC">
        <w:rPr>
          <w:rFonts w:ascii="Times New Roman" w:hAnsi="Times New Roman" w:cs="Times New Roman"/>
          <w:sz w:val="28"/>
          <w:szCs w:val="28"/>
        </w:rPr>
        <w:t>,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 1 280 100,0 рублей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– местный бюджет, 80 000,00 – спонсорская помощь ООО «АСПАСГ» и ИП Храмцова Анна Владимировна. </w:t>
      </w:r>
    </w:p>
    <w:p w:rsidR="002D0738" w:rsidRPr="007B24FC" w:rsidRDefault="00B250CE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В 2021 году на территории </w:t>
      </w:r>
      <w:proofErr w:type="spellStart"/>
      <w:r w:rsidR="002D0738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2D0738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произведена отсыпка дорог: </w:t>
      </w:r>
    </w:p>
    <w:p w:rsidR="00D34009" w:rsidRPr="007B24FC" w:rsidRDefault="00B250CE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D0738" w:rsidRPr="007B24FC">
        <w:rPr>
          <w:rFonts w:ascii="Times New Roman" w:hAnsi="Times New Roman" w:cs="Times New Roman"/>
          <w:sz w:val="28"/>
          <w:szCs w:val="28"/>
        </w:rPr>
        <w:t>с</w:t>
      </w:r>
      <w:r w:rsidR="00D34009" w:rsidRPr="007B24FC">
        <w:rPr>
          <w:rFonts w:ascii="Times New Roman" w:hAnsi="Times New Roman" w:cs="Times New Roman"/>
          <w:sz w:val="28"/>
          <w:szCs w:val="28"/>
        </w:rPr>
        <w:t>.Остер</w:t>
      </w:r>
      <w:proofErr w:type="spellEnd"/>
      <w:r w:rsidR="00D34009" w:rsidRPr="007B2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009" w:rsidRPr="007B24FC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="00D34009" w:rsidRPr="007B24FC">
        <w:rPr>
          <w:rFonts w:ascii="Times New Roman" w:hAnsi="Times New Roman" w:cs="Times New Roman"/>
          <w:sz w:val="28"/>
          <w:szCs w:val="28"/>
        </w:rPr>
        <w:t>, д. Павловка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38" w:rsidRPr="007B24FC">
        <w:rPr>
          <w:rFonts w:ascii="Times New Roman" w:hAnsi="Times New Roman" w:cs="Times New Roman"/>
          <w:sz w:val="28"/>
          <w:szCs w:val="28"/>
        </w:rPr>
        <w:t>д.Васильевка</w:t>
      </w:r>
      <w:proofErr w:type="spellEnd"/>
      <w:r w:rsidR="002D0738" w:rsidRPr="007B24FC">
        <w:rPr>
          <w:rFonts w:ascii="Times New Roman" w:hAnsi="Times New Roman" w:cs="Times New Roman"/>
          <w:sz w:val="28"/>
          <w:szCs w:val="28"/>
        </w:rPr>
        <w:t>, д.Крапивен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ский-1 на сумму 565 000,00 рублей, </w:t>
      </w:r>
      <w:r w:rsidR="00A56FF2" w:rsidRPr="007B24FC">
        <w:rPr>
          <w:rFonts w:ascii="Times New Roman" w:hAnsi="Times New Roman" w:cs="Times New Roman"/>
          <w:sz w:val="28"/>
          <w:szCs w:val="28"/>
        </w:rPr>
        <w:t>и</w:t>
      </w:r>
      <w:r w:rsidR="00D34009" w:rsidRPr="007B24FC">
        <w:rPr>
          <w:rFonts w:ascii="Times New Roman" w:hAnsi="Times New Roman" w:cs="Times New Roman"/>
          <w:sz w:val="28"/>
          <w:szCs w:val="28"/>
        </w:rPr>
        <w:t>з них 180 000,00 рублей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 сп</w:t>
      </w:r>
      <w:r w:rsidR="00A56FF2" w:rsidRPr="007B24FC">
        <w:rPr>
          <w:rFonts w:ascii="Times New Roman" w:hAnsi="Times New Roman" w:cs="Times New Roman"/>
          <w:sz w:val="28"/>
          <w:szCs w:val="28"/>
        </w:rPr>
        <w:t>онсорская помощь от ООО «</w:t>
      </w:r>
      <w:proofErr w:type="spellStart"/>
      <w:r w:rsidR="00D34009" w:rsidRPr="007B24FC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D34009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A56FF2" w:rsidRPr="007B24FC">
        <w:rPr>
          <w:rFonts w:ascii="Times New Roman" w:hAnsi="Times New Roman" w:cs="Times New Roman"/>
          <w:sz w:val="28"/>
          <w:szCs w:val="28"/>
        </w:rPr>
        <w:t>ДСПМК»</w:t>
      </w:r>
      <w:r w:rsidR="002D0738" w:rsidRPr="007B2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738" w:rsidRPr="007B24FC" w:rsidRDefault="002D0738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Очистка дорог от снега и обработка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материалом – 648</w:t>
      </w:r>
      <w:r w:rsidR="004A66C1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D34009" w:rsidRPr="007B24FC">
        <w:rPr>
          <w:rFonts w:ascii="Times New Roman" w:hAnsi="Times New Roman" w:cs="Times New Roman"/>
          <w:sz w:val="28"/>
          <w:szCs w:val="28"/>
        </w:rPr>
        <w:t>000,00 рублей</w:t>
      </w:r>
      <w:r w:rsidRPr="007B24FC">
        <w:rPr>
          <w:rFonts w:ascii="Times New Roman" w:hAnsi="Times New Roman" w:cs="Times New Roman"/>
          <w:sz w:val="28"/>
          <w:szCs w:val="28"/>
        </w:rPr>
        <w:t>, из них 50</w:t>
      </w:r>
      <w:r w:rsidR="00A56FF2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t>000 р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ублей спонсорская помощь, </w:t>
      </w:r>
      <w:proofErr w:type="spellStart"/>
      <w:r w:rsidR="00D34009" w:rsidRPr="007B24FC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="00D34009" w:rsidRPr="007B24FC">
        <w:rPr>
          <w:rFonts w:ascii="Times New Roman" w:hAnsi="Times New Roman" w:cs="Times New Roman"/>
          <w:sz w:val="28"/>
          <w:szCs w:val="28"/>
        </w:rPr>
        <w:t xml:space="preserve"> дорог 537 000,00 рублей</w:t>
      </w:r>
      <w:r w:rsidRPr="007B24FC">
        <w:rPr>
          <w:rFonts w:ascii="Times New Roman" w:hAnsi="Times New Roman" w:cs="Times New Roman"/>
          <w:sz w:val="28"/>
          <w:szCs w:val="28"/>
        </w:rPr>
        <w:t xml:space="preserve">, </w:t>
      </w:r>
      <w:r w:rsidR="00D34009" w:rsidRPr="007B24FC">
        <w:rPr>
          <w:rFonts w:ascii="Times New Roman" w:hAnsi="Times New Roman" w:cs="Times New Roman"/>
          <w:sz w:val="28"/>
          <w:szCs w:val="28"/>
        </w:rPr>
        <w:t>планировка дорог 137 000,00 рублей</w:t>
      </w:r>
      <w:r w:rsidRPr="007B24FC">
        <w:rPr>
          <w:rFonts w:ascii="Times New Roman" w:hAnsi="Times New Roman" w:cs="Times New Roman"/>
          <w:sz w:val="28"/>
          <w:szCs w:val="28"/>
        </w:rPr>
        <w:t>,</w:t>
      </w:r>
      <w:r w:rsidR="00D34009" w:rsidRPr="007B24FC">
        <w:rPr>
          <w:rFonts w:ascii="Times New Roman" w:hAnsi="Times New Roman" w:cs="Times New Roman"/>
          <w:sz w:val="28"/>
          <w:szCs w:val="28"/>
        </w:rPr>
        <w:t xml:space="preserve"> подметание дорог 28 000,00 рублей</w:t>
      </w:r>
      <w:r w:rsidRPr="007B24FC">
        <w:rPr>
          <w:rFonts w:ascii="Times New Roman" w:hAnsi="Times New Roman" w:cs="Times New Roman"/>
          <w:sz w:val="28"/>
          <w:szCs w:val="28"/>
        </w:rPr>
        <w:t>, ямочный ремонт 94</w:t>
      </w:r>
      <w:r w:rsidR="00A56FF2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t>000 рублей, из них 80</w:t>
      </w:r>
      <w:r w:rsidR="004A66C1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t>000 рублей спонсорская помощь</w:t>
      </w:r>
      <w:r w:rsidR="00D34009" w:rsidRPr="007B24FC">
        <w:rPr>
          <w:rFonts w:ascii="Times New Roman" w:hAnsi="Times New Roman" w:cs="Times New Roman"/>
          <w:sz w:val="28"/>
          <w:szCs w:val="28"/>
        </w:rPr>
        <w:t>.</w:t>
      </w:r>
    </w:p>
    <w:p w:rsidR="002D0738" w:rsidRPr="007B24FC" w:rsidRDefault="002D0738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Изготовление тех. паспортов на дороги </w:t>
      </w:r>
      <w:r w:rsidR="00D569DC" w:rsidRPr="007B24FC">
        <w:rPr>
          <w:rFonts w:ascii="Times New Roman" w:hAnsi="Times New Roman" w:cs="Times New Roman"/>
          <w:sz w:val="28"/>
          <w:szCs w:val="28"/>
        </w:rPr>
        <w:t>(10 шт.) на сумму 53 000,00 рублей.</w:t>
      </w:r>
    </w:p>
    <w:p w:rsidR="00353B76" w:rsidRPr="007B24FC" w:rsidRDefault="00353B76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B76" w:rsidRPr="007B24FC" w:rsidRDefault="00353B76" w:rsidP="00353B76">
      <w:pPr>
        <w:ind w:left="-14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b/>
          <w:sz w:val="28"/>
          <w:szCs w:val="28"/>
        </w:rPr>
        <w:t>Спонсорская помощь</w:t>
      </w:r>
    </w:p>
    <w:p w:rsidR="00810F1D" w:rsidRPr="007B24FC" w:rsidRDefault="00810F1D" w:rsidP="00353B76">
      <w:pPr>
        <w:ind w:left="-14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B76" w:rsidRPr="007B24FC" w:rsidRDefault="00353B76" w:rsidP="00353B76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На территории сельского поселения имеются предприятия, организации, индивидуальные предприниматели, которые оказывают спонсорскую помощь Администрации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благоустройства сельского поселения. В 2021 году была оказана спонсорская помощь Администрации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1 308 400 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 xml:space="preserve">рублей,   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 xml:space="preserve">храму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Остробрамской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Иконы Божьей Матери на сумму 280 600 рублей.</w:t>
      </w:r>
    </w:p>
    <w:p w:rsidR="006B0902" w:rsidRPr="007B24FC" w:rsidRDefault="006B0902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117A" w:rsidRPr="007B24FC" w:rsidRDefault="0008117A" w:rsidP="004A66C1">
      <w:pPr>
        <w:ind w:left="-14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B8306C" w:rsidRPr="007B24FC" w:rsidRDefault="00D569DC" w:rsidP="0009190F">
      <w:pPr>
        <w:spacing w:after="0" w:line="240" w:lineRule="auto"/>
        <w:ind w:left="-142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94A39" w:rsidRPr="007B24FC"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="00655863" w:rsidRPr="007B24FC">
        <w:rPr>
          <w:rFonts w:ascii="Times New Roman" w:hAnsi="Times New Roman" w:cs="Times New Roman"/>
          <w:sz w:val="28"/>
          <w:szCs w:val="28"/>
        </w:rPr>
        <w:t xml:space="preserve"> функционируют муни</w:t>
      </w:r>
      <w:r w:rsidR="00B8306C" w:rsidRPr="007B24FC">
        <w:rPr>
          <w:rFonts w:ascii="Times New Roman" w:hAnsi="Times New Roman" w:cs="Times New Roman"/>
          <w:sz w:val="28"/>
          <w:szCs w:val="28"/>
        </w:rPr>
        <w:t>ципальные бюджетные учреждения</w:t>
      </w:r>
      <w:r w:rsidR="0018776D" w:rsidRPr="007B24F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8306C" w:rsidRPr="007B24FC">
        <w:rPr>
          <w:rFonts w:ascii="Times New Roman" w:hAnsi="Times New Roman" w:cs="Times New Roman"/>
          <w:sz w:val="28"/>
          <w:szCs w:val="28"/>
        </w:rPr>
        <w:t>.</w:t>
      </w:r>
    </w:p>
    <w:p w:rsidR="00DE4022" w:rsidRPr="007B24FC" w:rsidRDefault="00B250CE" w:rsidP="0009190F">
      <w:pPr>
        <w:spacing w:after="0" w:line="240" w:lineRule="auto"/>
        <w:ind w:left="-142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</w:t>
      </w:r>
      <w:r w:rsidR="00B8306C" w:rsidRPr="007B24FC">
        <w:rPr>
          <w:rFonts w:ascii="Times New Roman" w:hAnsi="Times New Roman" w:cs="Times New Roman"/>
          <w:sz w:val="28"/>
          <w:szCs w:val="28"/>
        </w:rPr>
        <w:t>В образовательных</w:t>
      </w:r>
      <w:r w:rsidR="00DE4022" w:rsidRPr="007B24F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8306C" w:rsidRPr="007B24FC">
        <w:rPr>
          <w:rFonts w:ascii="Times New Roman" w:hAnsi="Times New Roman" w:cs="Times New Roman"/>
          <w:sz w:val="28"/>
          <w:szCs w:val="28"/>
        </w:rPr>
        <w:t>х сельского поселения:</w:t>
      </w:r>
      <w:r w:rsidR="00DE4022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E47D4A" w:rsidRPr="007B24FC">
        <w:rPr>
          <w:rFonts w:ascii="Times New Roman" w:hAnsi="Times New Roman" w:cs="Times New Roman"/>
          <w:sz w:val="28"/>
          <w:szCs w:val="28"/>
        </w:rPr>
        <w:t xml:space="preserve">МБОУ </w:t>
      </w:r>
      <w:r w:rsidR="0018776D" w:rsidRPr="007B24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7D4A" w:rsidRPr="007B24FC">
        <w:rPr>
          <w:rFonts w:ascii="Times New Roman" w:hAnsi="Times New Roman" w:cs="Times New Roman"/>
          <w:sz w:val="28"/>
          <w:szCs w:val="28"/>
        </w:rPr>
        <w:t>Остерская</w:t>
      </w:r>
      <w:proofErr w:type="spellEnd"/>
      <w:r w:rsidR="00E47D4A" w:rsidRPr="007B24FC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proofErr w:type="gramStart"/>
      <w:r w:rsidR="0018776D" w:rsidRPr="007B24FC">
        <w:rPr>
          <w:rFonts w:ascii="Times New Roman" w:hAnsi="Times New Roman" w:cs="Times New Roman"/>
          <w:sz w:val="28"/>
          <w:szCs w:val="28"/>
        </w:rPr>
        <w:t>»</w:t>
      </w:r>
      <w:r w:rsidR="00E47D4A" w:rsidRPr="007B24FC">
        <w:rPr>
          <w:rFonts w:ascii="Times New Roman" w:hAnsi="Times New Roman" w:cs="Times New Roman"/>
          <w:sz w:val="28"/>
          <w:szCs w:val="28"/>
        </w:rPr>
        <w:t xml:space="preserve">, </w:t>
      </w:r>
      <w:r w:rsidR="00C94A39" w:rsidRPr="007B24FC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C94A39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18776D" w:rsidRPr="007B24FC">
        <w:rPr>
          <w:rFonts w:ascii="Times New Roman" w:hAnsi="Times New Roman" w:cs="Times New Roman"/>
          <w:sz w:val="28"/>
          <w:szCs w:val="28"/>
        </w:rPr>
        <w:t>«</w:t>
      </w:r>
      <w:r w:rsidR="00C94A39" w:rsidRPr="007B24FC">
        <w:rPr>
          <w:rFonts w:ascii="Times New Roman" w:hAnsi="Times New Roman" w:cs="Times New Roman"/>
          <w:sz w:val="28"/>
          <w:szCs w:val="28"/>
        </w:rPr>
        <w:t>Павловская основная школа</w:t>
      </w:r>
      <w:r w:rsidR="0018776D" w:rsidRPr="007B24FC">
        <w:rPr>
          <w:rFonts w:ascii="Times New Roman" w:hAnsi="Times New Roman" w:cs="Times New Roman"/>
          <w:sz w:val="28"/>
          <w:szCs w:val="28"/>
        </w:rPr>
        <w:t>»</w:t>
      </w:r>
      <w:r w:rsidR="00C94A39" w:rsidRPr="007B24FC">
        <w:rPr>
          <w:rFonts w:ascii="Times New Roman" w:hAnsi="Times New Roman" w:cs="Times New Roman"/>
          <w:sz w:val="28"/>
          <w:szCs w:val="28"/>
        </w:rPr>
        <w:t xml:space="preserve">, </w:t>
      </w:r>
      <w:r w:rsidR="00DE4022" w:rsidRPr="007B24FC">
        <w:rPr>
          <w:rStyle w:val="apple-style-span"/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E4022" w:rsidRPr="007B24FC">
        <w:rPr>
          <w:rFonts w:ascii="Times New Roman" w:hAnsi="Times New Roman" w:cs="Times New Roman"/>
          <w:sz w:val="28"/>
          <w:szCs w:val="28"/>
        </w:rPr>
        <w:t>Крапивенский</w:t>
      </w:r>
      <w:proofErr w:type="spellEnd"/>
      <w:r w:rsidR="00DE4022" w:rsidRPr="007B24FC">
        <w:rPr>
          <w:rFonts w:ascii="Times New Roman" w:hAnsi="Times New Roman" w:cs="Times New Roman"/>
          <w:sz w:val="28"/>
          <w:szCs w:val="28"/>
        </w:rPr>
        <w:t xml:space="preserve"> филиал Павловской основной школы» </w:t>
      </w:r>
      <w:r w:rsidR="00C94A39" w:rsidRPr="007B24FC">
        <w:rPr>
          <w:rFonts w:ascii="Times New Roman" w:hAnsi="Times New Roman" w:cs="Times New Roman"/>
          <w:sz w:val="28"/>
          <w:szCs w:val="28"/>
        </w:rPr>
        <w:t xml:space="preserve">обучаются  дети </w:t>
      </w:r>
      <w:r w:rsidR="00FF027C" w:rsidRPr="007B24FC">
        <w:rPr>
          <w:rFonts w:ascii="Times New Roman" w:hAnsi="Times New Roman" w:cs="Times New Roman"/>
          <w:sz w:val="28"/>
          <w:szCs w:val="28"/>
        </w:rPr>
        <w:t>в количестве - 326 учеников</w:t>
      </w:r>
      <w:r w:rsidR="00B8306C" w:rsidRPr="007B24FC">
        <w:rPr>
          <w:rFonts w:ascii="Times New Roman" w:hAnsi="Times New Roman" w:cs="Times New Roman"/>
          <w:sz w:val="28"/>
          <w:szCs w:val="28"/>
        </w:rPr>
        <w:t>.</w:t>
      </w:r>
    </w:p>
    <w:p w:rsidR="00DE4022" w:rsidRPr="007B24FC" w:rsidRDefault="00B250CE" w:rsidP="0009190F">
      <w:pPr>
        <w:spacing w:after="0" w:line="240" w:lineRule="auto"/>
        <w:ind w:left="-142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E4022" w:rsidRPr="007B24FC">
        <w:rPr>
          <w:rFonts w:ascii="Times New Roman" w:eastAsia="Calibri" w:hAnsi="Times New Roman" w:cs="Times New Roman"/>
          <w:sz w:val="28"/>
          <w:szCs w:val="28"/>
        </w:rPr>
        <w:t xml:space="preserve">Муниципальные бюджетные дошкольные образовательные учреждения </w:t>
      </w:r>
      <w:proofErr w:type="spellStart"/>
      <w:r w:rsidR="00DE4022" w:rsidRPr="007B24FC">
        <w:rPr>
          <w:rFonts w:ascii="Times New Roman" w:eastAsia="Calibri" w:hAnsi="Times New Roman" w:cs="Times New Roman"/>
          <w:sz w:val="28"/>
          <w:szCs w:val="28"/>
        </w:rPr>
        <w:t>Остерского</w:t>
      </w:r>
      <w:proofErr w:type="spellEnd"/>
      <w:r w:rsidR="00DE4022" w:rsidRPr="007B24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представлены МБДОУ </w:t>
      </w:r>
      <w:r w:rsidR="00E47D4A" w:rsidRPr="007B24F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8306C" w:rsidRPr="007B24FC">
        <w:rPr>
          <w:rFonts w:ascii="Times New Roman" w:eastAsia="Calibri" w:hAnsi="Times New Roman" w:cs="Times New Roman"/>
          <w:sz w:val="28"/>
          <w:szCs w:val="28"/>
        </w:rPr>
        <w:t>Остерский</w:t>
      </w:r>
      <w:proofErr w:type="spellEnd"/>
      <w:r w:rsidR="00B8306C" w:rsidRPr="007B2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022" w:rsidRPr="007B24FC">
        <w:rPr>
          <w:rFonts w:ascii="Times New Roman" w:eastAsia="Calibri" w:hAnsi="Times New Roman" w:cs="Times New Roman"/>
          <w:sz w:val="28"/>
          <w:szCs w:val="28"/>
        </w:rPr>
        <w:t xml:space="preserve">детский сад «Солнышко» </w:t>
      </w:r>
      <w:proofErr w:type="gramStart"/>
      <w:r w:rsidR="00DE4022" w:rsidRPr="007B24FC">
        <w:rPr>
          <w:rFonts w:ascii="Times New Roman" w:eastAsia="Calibri" w:hAnsi="Times New Roman" w:cs="Times New Roman"/>
          <w:sz w:val="28"/>
          <w:szCs w:val="28"/>
        </w:rPr>
        <w:t>и  одна</w:t>
      </w:r>
      <w:proofErr w:type="gramEnd"/>
      <w:r w:rsidR="00DE4022" w:rsidRPr="007B24FC">
        <w:rPr>
          <w:rFonts w:ascii="Times New Roman" w:eastAsia="Calibri" w:hAnsi="Times New Roman" w:cs="Times New Roman"/>
          <w:sz w:val="28"/>
          <w:szCs w:val="28"/>
        </w:rPr>
        <w:t xml:space="preserve"> дошкольная группа для детей от трех до семи лет  в МБОУ </w:t>
      </w:r>
      <w:r w:rsidR="00E47D4A" w:rsidRPr="007B24FC">
        <w:rPr>
          <w:rFonts w:ascii="Times New Roman" w:eastAsia="Calibri" w:hAnsi="Times New Roman" w:cs="Times New Roman"/>
          <w:sz w:val="28"/>
          <w:szCs w:val="28"/>
        </w:rPr>
        <w:t>«</w:t>
      </w:r>
      <w:r w:rsidR="00DE4022" w:rsidRPr="007B24FC">
        <w:rPr>
          <w:rFonts w:ascii="Times New Roman" w:eastAsia="Calibri" w:hAnsi="Times New Roman" w:cs="Times New Roman"/>
          <w:sz w:val="28"/>
          <w:szCs w:val="28"/>
        </w:rPr>
        <w:t>Павловская основная общеобразовательная школа-сад</w:t>
      </w:r>
      <w:r w:rsidR="00E47D4A" w:rsidRPr="007B24FC">
        <w:rPr>
          <w:rFonts w:ascii="Times New Roman" w:eastAsia="Calibri" w:hAnsi="Times New Roman" w:cs="Times New Roman"/>
          <w:sz w:val="28"/>
          <w:szCs w:val="28"/>
        </w:rPr>
        <w:t>»</w:t>
      </w:r>
      <w:r w:rsidR="00DE4022" w:rsidRPr="007B2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022" w:rsidRPr="007B24FC">
        <w:rPr>
          <w:rFonts w:ascii="Times New Roman" w:hAnsi="Times New Roman" w:cs="Times New Roman"/>
          <w:sz w:val="28"/>
          <w:szCs w:val="28"/>
        </w:rPr>
        <w:t xml:space="preserve"> с количеством воспитанников </w:t>
      </w:r>
      <w:r w:rsidR="00FF027C" w:rsidRPr="007B24FC">
        <w:rPr>
          <w:rFonts w:ascii="Times New Roman" w:hAnsi="Times New Roman" w:cs="Times New Roman"/>
          <w:sz w:val="28"/>
          <w:szCs w:val="28"/>
        </w:rPr>
        <w:t>125</w:t>
      </w:r>
      <w:r w:rsidR="00C94A39" w:rsidRPr="007B24FC">
        <w:rPr>
          <w:rFonts w:ascii="Times New Roman" w:hAnsi="Times New Roman" w:cs="Times New Roman"/>
          <w:sz w:val="28"/>
          <w:szCs w:val="28"/>
        </w:rPr>
        <w:t xml:space="preserve"> ребенка.  </w:t>
      </w:r>
    </w:p>
    <w:p w:rsidR="00B8306C" w:rsidRPr="007B24FC" w:rsidRDefault="00B250CE" w:rsidP="0009190F">
      <w:pPr>
        <w:spacing w:after="0" w:line="240" w:lineRule="auto"/>
        <w:ind w:left="-142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</w:t>
      </w:r>
      <w:r w:rsidR="00C94A39" w:rsidRPr="007B24FC">
        <w:rPr>
          <w:rFonts w:ascii="Times New Roman" w:hAnsi="Times New Roman" w:cs="Times New Roman"/>
          <w:sz w:val="28"/>
          <w:szCs w:val="28"/>
        </w:rPr>
        <w:t xml:space="preserve">Функционирует СОГПОУ </w:t>
      </w:r>
      <w:r w:rsidR="0018776D" w:rsidRPr="007B24FC">
        <w:rPr>
          <w:rFonts w:ascii="Times New Roman" w:hAnsi="Times New Roman" w:cs="Times New Roman"/>
          <w:sz w:val="28"/>
          <w:szCs w:val="28"/>
        </w:rPr>
        <w:t>«</w:t>
      </w:r>
      <w:r w:rsidR="00C94A39" w:rsidRPr="007B24FC">
        <w:rPr>
          <w:rFonts w:ascii="Times New Roman" w:hAnsi="Times New Roman" w:cs="Times New Roman"/>
          <w:sz w:val="28"/>
          <w:szCs w:val="28"/>
        </w:rPr>
        <w:t>Козловский многопрофильный аграрный колледж</w:t>
      </w:r>
      <w:r w:rsidR="0018776D" w:rsidRPr="007B24FC">
        <w:rPr>
          <w:rFonts w:ascii="Times New Roman" w:hAnsi="Times New Roman" w:cs="Times New Roman"/>
          <w:sz w:val="28"/>
          <w:szCs w:val="28"/>
        </w:rPr>
        <w:t>»</w:t>
      </w:r>
      <w:r w:rsidR="00C94A39" w:rsidRPr="007B24FC">
        <w:rPr>
          <w:rFonts w:ascii="Times New Roman" w:hAnsi="Times New Roman" w:cs="Times New Roman"/>
          <w:sz w:val="28"/>
          <w:szCs w:val="28"/>
        </w:rPr>
        <w:t>, в котором обучается 307 человек.</w:t>
      </w:r>
    </w:p>
    <w:p w:rsidR="00B8306C" w:rsidRPr="007B24FC" w:rsidRDefault="00B250CE" w:rsidP="0009190F">
      <w:pPr>
        <w:shd w:val="clear" w:color="auto" w:fill="FFFFFF"/>
        <w:spacing w:after="0" w:line="240" w:lineRule="auto"/>
        <w:ind w:left="-142"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</w:t>
      </w:r>
      <w:r w:rsidR="00C94A39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B8306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взаимодейств</w:t>
      </w:r>
      <w:r w:rsidR="00DB19E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со школами и детским садом </w:t>
      </w:r>
      <w:proofErr w:type="gramStart"/>
      <w:r w:rsidR="00DB19E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</w:t>
      </w:r>
      <w:proofErr w:type="gramEnd"/>
      <w:r w:rsidR="00B8306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проведения различного рода мероприятий. Большое внимание уделяется патриотическому воспитанию детей, привлечению молодежи к проведению мер</w:t>
      </w:r>
      <w:r w:rsidR="00DB19E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оприятий, посвященных Дню Победы</w:t>
      </w:r>
      <w:r w:rsidR="00B8306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войне. </w:t>
      </w:r>
      <w:r w:rsidR="0018776D" w:rsidRPr="007B24FC">
        <w:rPr>
          <w:rFonts w:ascii="Times New Roman" w:hAnsi="Times New Roman" w:cs="Times New Roman"/>
          <w:sz w:val="28"/>
          <w:szCs w:val="28"/>
        </w:rPr>
        <w:t>Школьники являю</w:t>
      </w:r>
      <w:r w:rsidR="00B8306C" w:rsidRPr="007B24FC">
        <w:rPr>
          <w:rFonts w:ascii="Times New Roman" w:hAnsi="Times New Roman" w:cs="Times New Roman"/>
          <w:sz w:val="28"/>
          <w:szCs w:val="28"/>
        </w:rPr>
        <w:t>тся активными участниками практически всех мероприятий</w:t>
      </w:r>
      <w:r w:rsidR="00D569DC" w:rsidRPr="007B24FC">
        <w:rPr>
          <w:rFonts w:ascii="Times New Roman" w:hAnsi="Times New Roman" w:cs="Times New Roman"/>
          <w:sz w:val="28"/>
          <w:szCs w:val="28"/>
        </w:rPr>
        <w:t>,</w:t>
      </w:r>
      <w:r w:rsidR="00B8306C" w:rsidRPr="007B24FC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621760" w:rsidRPr="007B24FC">
        <w:rPr>
          <w:rFonts w:ascii="Times New Roman" w:hAnsi="Times New Roman" w:cs="Times New Roman"/>
          <w:sz w:val="28"/>
          <w:szCs w:val="28"/>
        </w:rPr>
        <w:t>на нашей территории. П</w:t>
      </w:r>
      <w:r w:rsidR="00DB4AC7" w:rsidRPr="007B24FC">
        <w:rPr>
          <w:rFonts w:ascii="Times New Roman" w:hAnsi="Times New Roman" w:cs="Times New Roman"/>
          <w:sz w:val="28"/>
          <w:szCs w:val="28"/>
        </w:rPr>
        <w:t>раздничные м</w:t>
      </w:r>
      <w:r w:rsidR="0018776D" w:rsidRPr="007B24FC">
        <w:rPr>
          <w:rFonts w:ascii="Times New Roman" w:hAnsi="Times New Roman" w:cs="Times New Roman"/>
          <w:sz w:val="28"/>
          <w:szCs w:val="28"/>
        </w:rPr>
        <w:t>ероприятия</w:t>
      </w:r>
      <w:r w:rsidR="00D569DC" w:rsidRPr="007B24FC">
        <w:rPr>
          <w:rFonts w:ascii="Times New Roman" w:hAnsi="Times New Roman" w:cs="Times New Roman"/>
          <w:sz w:val="28"/>
          <w:szCs w:val="28"/>
        </w:rPr>
        <w:t>,</w:t>
      </w:r>
      <w:r w:rsidR="0018776D" w:rsidRPr="007B24FC">
        <w:rPr>
          <w:rFonts w:ascii="Times New Roman" w:hAnsi="Times New Roman" w:cs="Times New Roman"/>
          <w:sz w:val="28"/>
          <w:szCs w:val="28"/>
        </w:rPr>
        <w:t xml:space="preserve"> посвященные Дню Победы советского народа в ВОВ, Дню</w:t>
      </w:r>
      <w:r w:rsidR="00B8306C" w:rsidRPr="007B24FC">
        <w:rPr>
          <w:rFonts w:ascii="Times New Roman" w:hAnsi="Times New Roman" w:cs="Times New Roman"/>
          <w:sz w:val="28"/>
          <w:szCs w:val="28"/>
        </w:rPr>
        <w:t xml:space="preserve"> освобождения Смоленщины</w:t>
      </w:r>
      <w:r w:rsidR="0018776D" w:rsidRPr="007B24FC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="00B8306C" w:rsidRPr="007B24FC">
        <w:rPr>
          <w:rFonts w:ascii="Times New Roman" w:hAnsi="Times New Roman" w:cs="Times New Roman"/>
          <w:sz w:val="28"/>
          <w:szCs w:val="28"/>
        </w:rPr>
        <w:t>, День знаний и множество других мероприятий организованы с большой душой и теплотой</w:t>
      </w:r>
      <w:r w:rsidR="00DB19E8" w:rsidRPr="007B24FC">
        <w:rPr>
          <w:rFonts w:ascii="Times New Roman" w:hAnsi="Times New Roman" w:cs="Times New Roman"/>
          <w:sz w:val="28"/>
          <w:szCs w:val="28"/>
        </w:rPr>
        <w:t>.</w:t>
      </w:r>
      <w:r w:rsidR="00B8306C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B8306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бы хотелось поблагодарить </w:t>
      </w:r>
      <w:r w:rsidR="00D569D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школ, детских садов </w:t>
      </w:r>
      <w:r w:rsidR="00B8306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учащихся</w:t>
      </w:r>
      <w:r w:rsidR="00D569D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306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помощь в проведении совместных мероприятий и пожелать успехов в дальнейшей работе. </w:t>
      </w:r>
    </w:p>
    <w:p w:rsidR="00810F1D" w:rsidRPr="007B24FC" w:rsidRDefault="00810F1D" w:rsidP="0009190F">
      <w:pPr>
        <w:shd w:val="clear" w:color="auto" w:fill="FFFFFF"/>
        <w:spacing w:after="0" w:line="240" w:lineRule="auto"/>
        <w:ind w:left="-142"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17A" w:rsidRPr="007B24FC" w:rsidRDefault="0008117A" w:rsidP="004D437B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810F1D" w:rsidRPr="007B24FC" w:rsidRDefault="00810F1D" w:rsidP="004D437B">
      <w:pPr>
        <w:shd w:val="clear" w:color="auto" w:fill="FFFFFF"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06C" w:rsidRPr="007B24FC" w:rsidRDefault="00B8306C" w:rsidP="0009190F">
      <w:pPr>
        <w:tabs>
          <w:tab w:val="left" w:pos="851"/>
        </w:tabs>
        <w:spacing w:after="0" w:line="240" w:lineRule="auto"/>
        <w:ind w:left="-142" w:righ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4FC">
        <w:rPr>
          <w:rFonts w:ascii="Times New Roman" w:eastAsia="Calibri" w:hAnsi="Times New Roman" w:cs="Times New Roman"/>
          <w:sz w:val="28"/>
          <w:szCs w:val="28"/>
        </w:rPr>
        <w:t>Учреждения культурно</w:t>
      </w:r>
      <w:r w:rsidR="00D569DC" w:rsidRPr="007B24FC">
        <w:rPr>
          <w:rFonts w:ascii="Times New Roman" w:eastAsia="Calibri" w:hAnsi="Times New Roman" w:cs="Times New Roman"/>
          <w:sz w:val="28"/>
          <w:szCs w:val="28"/>
        </w:rPr>
        <w:t xml:space="preserve">-досугового типа представлены  </w:t>
      </w:r>
      <w:r w:rsidRPr="007B24FC">
        <w:rPr>
          <w:rFonts w:ascii="Times New Roman" w:eastAsia="Calibri" w:hAnsi="Times New Roman" w:cs="Times New Roman"/>
          <w:sz w:val="28"/>
          <w:szCs w:val="28"/>
        </w:rPr>
        <w:t>домами культуры и библиотеками МБУК «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клубная система» филиал №21 (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Остерский</w:t>
      </w:r>
      <w:proofErr w:type="spellEnd"/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сельский дом культуры), МБУК «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клубная система» филиал №12,  (Козловский сельский дом культуры), МБУК «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централизованная клубная система» филиал №24  (</w:t>
      </w:r>
      <w:proofErr w:type="spellStart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 xml:space="preserve"> Дом культуры), МБУК </w:t>
      </w:r>
      <w:proofErr w:type="spellStart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 xml:space="preserve"> централизованная клубная система филиал №7 (</w:t>
      </w:r>
      <w:proofErr w:type="spellStart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>Доротовский</w:t>
      </w:r>
      <w:proofErr w:type="spellEnd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 xml:space="preserve"> сельский дом культуры), </w:t>
      </w:r>
      <w:proofErr w:type="spellStart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>Остерская</w:t>
      </w:r>
      <w:proofErr w:type="spellEnd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 xml:space="preserve">  сельская  библиотека (филиал № 5 </w:t>
      </w:r>
      <w:proofErr w:type="spellStart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 xml:space="preserve"> МЦБС), Козловская сельская библиотека (филиал № 22 </w:t>
      </w:r>
      <w:proofErr w:type="spellStart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>Рославльской</w:t>
      </w:r>
      <w:proofErr w:type="spellEnd"/>
      <w:r w:rsidRPr="007B24FC">
        <w:rPr>
          <w:rStyle w:val="apple-style-span"/>
          <w:rFonts w:ascii="Times New Roman" w:hAnsi="Times New Roman" w:cs="Times New Roman"/>
          <w:sz w:val="28"/>
          <w:szCs w:val="28"/>
        </w:rPr>
        <w:t xml:space="preserve"> МЦБС)</w:t>
      </w:r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Доротовская</w:t>
      </w:r>
      <w:proofErr w:type="spellEnd"/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(филиал №7 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МЦБС), 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Рославльская</w:t>
      </w:r>
      <w:proofErr w:type="spellEnd"/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(филиал № 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МЦБС)</w:t>
      </w:r>
      <w:r w:rsidR="00E47D4A" w:rsidRPr="007B24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85D" w:rsidRPr="007B24FC" w:rsidRDefault="00621760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FC">
        <w:rPr>
          <w:rFonts w:ascii="Times New Roman" w:hAnsi="Times New Roman" w:cs="Times New Roman"/>
          <w:sz w:val="28"/>
          <w:szCs w:val="28"/>
        </w:rPr>
        <w:t>В  домах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 xml:space="preserve"> культуры, библиотеках </w:t>
      </w:r>
      <w:r w:rsidR="00E1385D" w:rsidRPr="007B24FC">
        <w:rPr>
          <w:rFonts w:ascii="Times New Roman" w:hAnsi="Times New Roman" w:cs="Times New Roman"/>
          <w:sz w:val="28"/>
          <w:szCs w:val="28"/>
        </w:rPr>
        <w:t xml:space="preserve"> проводится работа как с детьми, так и с молодежью и взрослыми. </w:t>
      </w:r>
    </w:p>
    <w:p w:rsidR="00E1385D" w:rsidRPr="007B24FC" w:rsidRDefault="00E1385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В СДК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работают 12 кружков самодеятельного творчество, в которы</w:t>
      </w:r>
      <w:r w:rsidR="00D569DC" w:rsidRPr="007B24FC">
        <w:rPr>
          <w:rFonts w:ascii="Times New Roman" w:hAnsi="Times New Roman" w:cs="Times New Roman"/>
          <w:sz w:val="28"/>
          <w:szCs w:val="28"/>
        </w:rPr>
        <w:t>х занимаются более</w:t>
      </w:r>
      <w:r w:rsidRPr="007B24FC">
        <w:rPr>
          <w:rFonts w:ascii="Times New Roman" w:hAnsi="Times New Roman" w:cs="Times New Roman"/>
          <w:sz w:val="28"/>
          <w:szCs w:val="28"/>
        </w:rPr>
        <w:t xml:space="preserve"> ста человек, в СДК </w:t>
      </w:r>
      <w:proofErr w:type="spellStart"/>
      <w:proofErr w:type="gramStart"/>
      <w:r w:rsidRPr="007B24FC">
        <w:rPr>
          <w:rFonts w:ascii="Times New Roman" w:hAnsi="Times New Roman" w:cs="Times New Roman"/>
          <w:sz w:val="28"/>
          <w:szCs w:val="28"/>
        </w:rPr>
        <w:t>дер.Козловка</w:t>
      </w:r>
      <w:proofErr w:type="spellEnd"/>
      <w:proofErr w:type="gramEnd"/>
      <w:r w:rsidR="00D569DC" w:rsidRPr="007B24FC">
        <w:rPr>
          <w:rFonts w:ascii="Times New Roman" w:hAnsi="Times New Roman" w:cs="Times New Roman"/>
          <w:sz w:val="28"/>
          <w:szCs w:val="28"/>
        </w:rPr>
        <w:t xml:space="preserve"> 10 кружков занимается более</w:t>
      </w:r>
      <w:r w:rsidR="002B6045" w:rsidRPr="007B24FC">
        <w:rPr>
          <w:rFonts w:ascii="Times New Roman" w:hAnsi="Times New Roman" w:cs="Times New Roman"/>
          <w:sz w:val="28"/>
          <w:szCs w:val="28"/>
        </w:rPr>
        <w:t xml:space="preserve"> 74 человека.</w:t>
      </w:r>
    </w:p>
    <w:p w:rsidR="00E1385D" w:rsidRPr="007B24FC" w:rsidRDefault="00E1385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Работа проводится разнообразная. Это и игровые программы, и концертные программы, показы фильмов для детей и молодежи через проектор, это часы </w:t>
      </w:r>
      <w:r w:rsidRPr="007B24FC">
        <w:rPr>
          <w:rFonts w:ascii="Times New Roman" w:hAnsi="Times New Roman" w:cs="Times New Roman"/>
          <w:sz w:val="28"/>
          <w:szCs w:val="28"/>
        </w:rPr>
        <w:lastRenderedPageBreak/>
        <w:t>памяти и часы полезной информации, посиделки, митинги, театрализованные представления, викторины и так далее.</w:t>
      </w:r>
    </w:p>
    <w:p w:rsidR="00E1385D" w:rsidRPr="007B24FC" w:rsidRDefault="00E1385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Мероприятия проводятся по различным направлением деятельности: нравственное воспитание, эстетическое воспитание, гражданско-патриотическое, возрождение и сохранение культурных традиций и обрядов, пропаганда здорового образа жизни, культурно-досуговые мероприятия.</w:t>
      </w:r>
    </w:p>
    <w:p w:rsidR="00E1385D" w:rsidRPr="007B24FC" w:rsidRDefault="00621760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В 2021 году н</w:t>
      </w:r>
      <w:r w:rsidR="00E1385D" w:rsidRPr="007B24FC">
        <w:rPr>
          <w:rFonts w:ascii="Times New Roman" w:hAnsi="Times New Roman" w:cs="Times New Roman"/>
          <w:sz w:val="28"/>
          <w:szCs w:val="28"/>
        </w:rPr>
        <w:t xml:space="preserve">ародные </w:t>
      </w:r>
      <w:r w:rsidR="002B6045" w:rsidRPr="007B24FC">
        <w:rPr>
          <w:rFonts w:ascii="Times New Roman" w:hAnsi="Times New Roman" w:cs="Times New Roman"/>
          <w:sz w:val="28"/>
          <w:szCs w:val="28"/>
        </w:rPr>
        <w:t>гуляния были под запретом, но работники культуры</w:t>
      </w:r>
      <w:r w:rsidR="00E1385D" w:rsidRPr="007B24FC">
        <w:rPr>
          <w:rFonts w:ascii="Times New Roman" w:hAnsi="Times New Roman" w:cs="Times New Roman"/>
          <w:sz w:val="28"/>
          <w:szCs w:val="28"/>
        </w:rPr>
        <w:t xml:space="preserve"> снимали программы на вид</w:t>
      </w:r>
      <w:r w:rsidR="005D60BA" w:rsidRPr="007B24FC">
        <w:rPr>
          <w:rFonts w:ascii="Times New Roman" w:hAnsi="Times New Roman" w:cs="Times New Roman"/>
          <w:sz w:val="28"/>
          <w:szCs w:val="28"/>
        </w:rPr>
        <w:t>ео и</w:t>
      </w:r>
      <w:r w:rsidR="00D569DC" w:rsidRPr="007B24FC">
        <w:rPr>
          <w:rFonts w:ascii="Times New Roman" w:hAnsi="Times New Roman" w:cs="Times New Roman"/>
          <w:sz w:val="28"/>
          <w:szCs w:val="28"/>
        </w:rPr>
        <w:t xml:space="preserve"> выкладывали в своих группах в </w:t>
      </w:r>
      <w:r w:rsidR="005D60BA" w:rsidRPr="007B24FC">
        <w:rPr>
          <w:rFonts w:ascii="Times New Roman" w:hAnsi="Times New Roman" w:cs="Times New Roman"/>
          <w:sz w:val="28"/>
          <w:szCs w:val="28"/>
        </w:rPr>
        <w:t>социальных сетях</w:t>
      </w:r>
      <w:r w:rsidR="004D437B" w:rsidRPr="007B24FC">
        <w:rPr>
          <w:rFonts w:ascii="Times New Roman" w:hAnsi="Times New Roman" w:cs="Times New Roman"/>
          <w:sz w:val="28"/>
          <w:szCs w:val="28"/>
        </w:rPr>
        <w:t>.</w:t>
      </w:r>
    </w:p>
    <w:p w:rsidR="0008117A" w:rsidRPr="007B24FC" w:rsidRDefault="00A36D79" w:rsidP="0009190F">
      <w:pPr>
        <w:shd w:val="clear" w:color="auto" w:fill="FFFFFF"/>
        <w:spacing w:before="100" w:beforeAutospacing="1" w:after="100" w:afterAutospacing="1" w:line="360" w:lineRule="atLeast"/>
        <w:ind w:left="-142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D569DC" w:rsidRPr="007B24FC" w:rsidRDefault="00D569DC" w:rsidP="0009190F">
      <w:pPr>
        <w:shd w:val="clear" w:color="auto" w:fill="FFFFFF"/>
        <w:spacing w:before="100" w:beforeAutospacing="1" w:after="100" w:afterAutospacing="1" w:line="360" w:lineRule="atLeast"/>
        <w:ind w:left="-142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022" w:rsidRPr="007B24FC" w:rsidRDefault="00DE4022" w:rsidP="0009190F">
      <w:pPr>
        <w:tabs>
          <w:tab w:val="left" w:pos="851"/>
        </w:tabs>
        <w:spacing w:after="0" w:line="240" w:lineRule="auto"/>
        <w:ind w:left="-142"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0BA" w:rsidRPr="007B24FC">
        <w:rPr>
          <w:rFonts w:ascii="Times New Roman" w:hAnsi="Times New Roman" w:cs="Times New Roman"/>
          <w:sz w:val="28"/>
          <w:szCs w:val="28"/>
        </w:rPr>
        <w:t xml:space="preserve"> Н</w:t>
      </w:r>
      <w:r w:rsidRPr="007B24FC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D60BA" w:rsidRPr="007B24FC">
        <w:rPr>
          <w:rFonts w:ascii="Times New Roman" w:hAnsi="Times New Roman" w:cs="Times New Roman"/>
          <w:sz w:val="28"/>
          <w:szCs w:val="28"/>
        </w:rPr>
        <w:t xml:space="preserve"> продолжают оказывать медицинскую </w:t>
      </w:r>
      <w:proofErr w:type="gramStart"/>
      <w:r w:rsidR="005D60BA" w:rsidRPr="007B24FC">
        <w:rPr>
          <w:rFonts w:ascii="Times New Roman" w:hAnsi="Times New Roman" w:cs="Times New Roman"/>
          <w:sz w:val="28"/>
          <w:szCs w:val="28"/>
        </w:rPr>
        <w:t>помощь  жителям</w:t>
      </w:r>
      <w:proofErr w:type="gramEnd"/>
      <w:r w:rsidR="005D60BA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eastAsia="Calibri" w:hAnsi="Times New Roman" w:cs="Times New Roman"/>
          <w:sz w:val="28"/>
          <w:szCs w:val="28"/>
        </w:rPr>
        <w:t xml:space="preserve">четыре объекта здравоохранения – 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Остерска</w:t>
      </w:r>
      <w:r w:rsidR="00B8306C" w:rsidRPr="007B24FC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B8306C" w:rsidRPr="007B24FC">
        <w:rPr>
          <w:rFonts w:ascii="Times New Roman" w:eastAsia="Calibri" w:hAnsi="Times New Roman" w:cs="Times New Roman"/>
          <w:sz w:val="28"/>
          <w:szCs w:val="28"/>
        </w:rPr>
        <w:t xml:space="preserve"> участковая больница</w:t>
      </w:r>
      <w:r w:rsidR="00D569DC" w:rsidRPr="007B24FC">
        <w:rPr>
          <w:rFonts w:ascii="Times New Roman" w:eastAsia="Calibri" w:hAnsi="Times New Roman" w:cs="Times New Roman"/>
          <w:sz w:val="28"/>
          <w:szCs w:val="28"/>
        </w:rPr>
        <w:t xml:space="preserve">, ФАП </w:t>
      </w:r>
      <w:proofErr w:type="spellStart"/>
      <w:r w:rsidR="00D569DC" w:rsidRPr="007B24FC">
        <w:rPr>
          <w:rFonts w:ascii="Times New Roman" w:eastAsia="Calibri" w:hAnsi="Times New Roman" w:cs="Times New Roman"/>
          <w:sz w:val="28"/>
          <w:szCs w:val="28"/>
        </w:rPr>
        <w:t>д.Козловка</w:t>
      </w:r>
      <w:proofErr w:type="spellEnd"/>
      <w:r w:rsidR="00D569DC" w:rsidRPr="007B24FC">
        <w:rPr>
          <w:rFonts w:ascii="Times New Roman" w:eastAsia="Calibri" w:hAnsi="Times New Roman" w:cs="Times New Roman"/>
          <w:sz w:val="28"/>
          <w:szCs w:val="28"/>
        </w:rPr>
        <w:t xml:space="preserve">, ФАП д.Крапивенский-1, ФАП </w:t>
      </w:r>
      <w:proofErr w:type="spellStart"/>
      <w:r w:rsidRPr="007B24FC">
        <w:rPr>
          <w:rFonts w:ascii="Times New Roman" w:eastAsia="Calibri" w:hAnsi="Times New Roman" w:cs="Times New Roman"/>
          <w:sz w:val="28"/>
          <w:szCs w:val="28"/>
        </w:rPr>
        <w:t>д.Доротовка</w:t>
      </w:r>
      <w:proofErr w:type="spellEnd"/>
      <w:r w:rsidR="00621760" w:rsidRPr="007B24FC">
        <w:rPr>
          <w:rFonts w:ascii="Times New Roman" w:eastAsia="Calibri" w:hAnsi="Times New Roman" w:cs="Times New Roman"/>
          <w:sz w:val="28"/>
          <w:szCs w:val="28"/>
        </w:rPr>
        <w:t>.</w:t>
      </w:r>
      <w:r w:rsidR="00A36D79" w:rsidRPr="007B24FC">
        <w:rPr>
          <w:rFonts w:ascii="Times New Roman" w:hAnsi="Times New Roman" w:cs="Times New Roman"/>
          <w:sz w:val="28"/>
          <w:szCs w:val="28"/>
        </w:rPr>
        <w:t xml:space="preserve"> Большой проблемой</w:t>
      </w:r>
      <w:r w:rsidR="00DB4AC7" w:rsidRPr="007B24FC">
        <w:rPr>
          <w:rFonts w:ascii="Times New Roman" w:hAnsi="Times New Roman" w:cs="Times New Roman"/>
          <w:sz w:val="28"/>
          <w:szCs w:val="28"/>
        </w:rPr>
        <w:t xml:space="preserve"> для жителей сельского поселения остается </w:t>
      </w:r>
      <w:r w:rsidR="00A36D79" w:rsidRPr="007B24FC">
        <w:rPr>
          <w:rFonts w:ascii="Times New Roman" w:hAnsi="Times New Roman" w:cs="Times New Roman"/>
          <w:sz w:val="28"/>
          <w:szCs w:val="28"/>
        </w:rPr>
        <w:t xml:space="preserve">отсутствие аптеки на территории сельского поселения и </w:t>
      </w:r>
      <w:r w:rsidR="00DB4AC7" w:rsidRPr="007B24FC">
        <w:rPr>
          <w:rFonts w:ascii="Times New Roman" w:hAnsi="Times New Roman" w:cs="Times New Roman"/>
          <w:sz w:val="28"/>
          <w:szCs w:val="28"/>
        </w:rPr>
        <w:t>отсутствие постоянно</w:t>
      </w:r>
      <w:r w:rsidR="00E35D9D" w:rsidRPr="007B24FC">
        <w:rPr>
          <w:rFonts w:ascii="Times New Roman" w:hAnsi="Times New Roman" w:cs="Times New Roman"/>
          <w:sz w:val="28"/>
          <w:szCs w:val="28"/>
        </w:rPr>
        <w:t xml:space="preserve"> работающего в</w:t>
      </w:r>
      <w:r w:rsidR="00E70EA9" w:rsidRPr="007B24FC">
        <w:rPr>
          <w:rFonts w:ascii="Times New Roman" w:hAnsi="Times New Roman" w:cs="Times New Roman"/>
          <w:sz w:val="28"/>
          <w:szCs w:val="28"/>
        </w:rPr>
        <w:t>рача</w:t>
      </w:r>
      <w:r w:rsidR="002A1E25" w:rsidRPr="007B24FC">
        <w:rPr>
          <w:rFonts w:ascii="Times New Roman" w:hAnsi="Times New Roman" w:cs="Times New Roman"/>
          <w:sz w:val="28"/>
          <w:szCs w:val="28"/>
        </w:rPr>
        <w:t xml:space="preserve">. В стационаре </w:t>
      </w:r>
      <w:proofErr w:type="spellStart"/>
      <w:proofErr w:type="gramStart"/>
      <w:r w:rsidR="002A1E25" w:rsidRPr="007B24FC">
        <w:rPr>
          <w:rFonts w:ascii="Times New Roman" w:hAnsi="Times New Roman" w:cs="Times New Roman"/>
          <w:sz w:val="28"/>
          <w:szCs w:val="28"/>
        </w:rPr>
        <w:t>Остерской</w:t>
      </w:r>
      <w:proofErr w:type="spellEnd"/>
      <w:r w:rsidR="002A1E25" w:rsidRPr="007B24FC">
        <w:rPr>
          <w:rFonts w:ascii="Times New Roman" w:hAnsi="Times New Roman" w:cs="Times New Roman"/>
          <w:sz w:val="28"/>
          <w:szCs w:val="28"/>
        </w:rPr>
        <w:t xml:space="preserve">  участковой</w:t>
      </w:r>
      <w:proofErr w:type="gramEnd"/>
      <w:r w:rsidR="002A1E25" w:rsidRPr="007B24FC">
        <w:rPr>
          <w:rFonts w:ascii="Times New Roman" w:hAnsi="Times New Roman" w:cs="Times New Roman"/>
          <w:sz w:val="28"/>
          <w:szCs w:val="28"/>
        </w:rPr>
        <w:t xml:space="preserve"> больницы 3 раза в неделю принимает врач терапевт, в амбулатории  врача  нет.</w:t>
      </w:r>
    </w:p>
    <w:p w:rsidR="0008117A" w:rsidRPr="007B24FC" w:rsidRDefault="0008117A" w:rsidP="00B250CE">
      <w:pPr>
        <w:shd w:val="clear" w:color="auto" w:fill="FFFFFF"/>
        <w:spacing w:before="180" w:after="18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b/>
          <w:bCs/>
          <w:sz w:val="28"/>
          <w:szCs w:val="28"/>
        </w:rPr>
        <w:t>Розничная торговля, почтовое обслуживание, связь</w:t>
      </w:r>
    </w:p>
    <w:p w:rsidR="00E35D9D" w:rsidRPr="007B24FC" w:rsidRDefault="00E35D9D" w:rsidP="0009190F">
      <w:pPr>
        <w:ind w:left="-142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главной социально-экономической задачи неуклонного подъема материального и культурного уровня жизни населения одно из первых мест отводится розничной торговле.</w:t>
      </w:r>
    </w:p>
    <w:p w:rsidR="00E35D9D" w:rsidRPr="007B24FC" w:rsidRDefault="00E35D9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На территории сельског</w:t>
      </w:r>
      <w:r w:rsidR="008C0769" w:rsidRPr="007B24FC">
        <w:rPr>
          <w:rFonts w:ascii="Times New Roman" w:hAnsi="Times New Roman" w:cs="Times New Roman"/>
          <w:sz w:val="28"/>
          <w:szCs w:val="28"/>
        </w:rPr>
        <w:t>о поселения имеются 11</w:t>
      </w:r>
      <w:r w:rsidR="002A1E25" w:rsidRPr="007B24FC">
        <w:rPr>
          <w:rFonts w:ascii="Times New Roman" w:hAnsi="Times New Roman" w:cs="Times New Roman"/>
          <w:sz w:val="28"/>
          <w:szCs w:val="28"/>
        </w:rPr>
        <w:t xml:space="preserve"> магазинов </w:t>
      </w:r>
      <w:proofErr w:type="spellStart"/>
      <w:r w:rsidR="002A1E25" w:rsidRPr="007B24FC">
        <w:rPr>
          <w:rFonts w:ascii="Times New Roman" w:hAnsi="Times New Roman" w:cs="Times New Roman"/>
          <w:sz w:val="28"/>
          <w:szCs w:val="28"/>
        </w:rPr>
        <w:t>минимаркетов</w:t>
      </w:r>
      <w:proofErr w:type="spellEnd"/>
      <w:r w:rsidR="008C0769" w:rsidRPr="007B24FC">
        <w:rPr>
          <w:rFonts w:ascii="Times New Roman" w:hAnsi="Times New Roman" w:cs="Times New Roman"/>
          <w:sz w:val="28"/>
          <w:szCs w:val="28"/>
        </w:rPr>
        <w:t xml:space="preserve">, 6 павильонов, 4 </w:t>
      </w:r>
      <w:r w:rsidR="00CB5F82" w:rsidRPr="007B24FC">
        <w:rPr>
          <w:rFonts w:ascii="Times New Roman" w:hAnsi="Times New Roman" w:cs="Times New Roman"/>
          <w:sz w:val="28"/>
          <w:szCs w:val="28"/>
        </w:rPr>
        <w:t>общедоступные столовые, закусочные,</w:t>
      </w:r>
      <w:r w:rsidR="00E32276" w:rsidRPr="007B24FC">
        <w:rPr>
          <w:rFonts w:ascii="Times New Roman" w:hAnsi="Times New Roman" w:cs="Times New Roman"/>
          <w:sz w:val="28"/>
          <w:szCs w:val="28"/>
        </w:rPr>
        <w:t xml:space="preserve"> 3 кафе,</w:t>
      </w:r>
      <w:r w:rsidR="00E952D8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E32276" w:rsidRPr="007B24FC">
        <w:rPr>
          <w:rFonts w:ascii="Times New Roman" w:hAnsi="Times New Roman" w:cs="Times New Roman"/>
          <w:sz w:val="28"/>
          <w:szCs w:val="28"/>
        </w:rPr>
        <w:t>бары.</w:t>
      </w:r>
    </w:p>
    <w:p w:rsidR="00E35D9D" w:rsidRPr="007B24FC" w:rsidRDefault="00E35D9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Ассортиментный перечень в магазинах достаточно широкий. В продаже имеются как продукты питания, так и бытовая химия, канцелярские товары и сельскохозяйственные товары.</w:t>
      </w:r>
    </w:p>
    <w:p w:rsidR="00E35D9D" w:rsidRPr="007B24FC" w:rsidRDefault="00E35D9D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Одними из</w:t>
      </w:r>
      <w:r w:rsidRPr="007B24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важных предприятий на территории сельского поселения по обслуживанию населения услугами почтовой связи являются три филиала </w:t>
      </w:r>
      <w:proofErr w:type="spellStart"/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>Рославльского</w:t>
      </w:r>
      <w:proofErr w:type="spellEnd"/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почтамта</w:t>
      </w:r>
      <w:r w:rsidR="00DB4AC7"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>с.Остер</w:t>
      </w:r>
      <w:proofErr w:type="spellEnd"/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>д.Козловка</w:t>
      </w:r>
      <w:proofErr w:type="spellEnd"/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дер. </w:t>
      </w:r>
      <w:proofErr w:type="spellStart"/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>Крапивенский</w:t>
      </w:r>
      <w:proofErr w:type="spellEnd"/>
      <w:r w:rsidR="00DB4AC7"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DB19E8"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117A" w:rsidRPr="007B24FC" w:rsidRDefault="0008117A" w:rsidP="0009190F">
      <w:pPr>
        <w:shd w:val="clear" w:color="auto" w:fill="FFFFFF"/>
        <w:spacing w:before="180" w:after="18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sz w:val="28"/>
          <w:szCs w:val="28"/>
        </w:rPr>
        <w:t>Населению предоставляются услуги по подписке, приему коммунальных платежей.</w:t>
      </w:r>
    </w:p>
    <w:p w:rsidR="00F449AD" w:rsidRPr="007B24FC" w:rsidRDefault="00DB19E8" w:rsidP="0009190F">
      <w:pPr>
        <w:shd w:val="clear" w:color="auto" w:fill="FFFFFF"/>
        <w:spacing w:before="180" w:after="18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sz w:val="28"/>
          <w:szCs w:val="28"/>
        </w:rPr>
        <w:t>Раз в неделю</w:t>
      </w:r>
      <w:r w:rsidR="00E952D8" w:rsidRPr="007B24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E952D8" w:rsidRPr="007B24FC">
        <w:rPr>
          <w:rFonts w:ascii="Times New Roman" w:eastAsia="Times New Roman" w:hAnsi="Times New Roman" w:cs="Times New Roman"/>
          <w:sz w:val="28"/>
          <w:szCs w:val="28"/>
        </w:rPr>
        <w:t>с.Остер</w:t>
      </w:r>
      <w:proofErr w:type="spellEnd"/>
      <w:r w:rsidR="00F449AD" w:rsidRPr="007B24FC">
        <w:rPr>
          <w:rFonts w:ascii="Times New Roman" w:eastAsia="Times New Roman" w:hAnsi="Times New Roman" w:cs="Times New Roman"/>
          <w:sz w:val="28"/>
          <w:szCs w:val="28"/>
        </w:rPr>
        <w:t xml:space="preserve"> приезжает</w:t>
      </w:r>
      <w:r w:rsidRPr="007B24FC"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F449AD" w:rsidRPr="007B24FC">
        <w:rPr>
          <w:rFonts w:ascii="Times New Roman" w:eastAsia="Times New Roman" w:hAnsi="Times New Roman" w:cs="Times New Roman"/>
          <w:sz w:val="28"/>
          <w:szCs w:val="28"/>
        </w:rPr>
        <w:t xml:space="preserve"> Сбербанк</w:t>
      </w:r>
      <w:r w:rsidRPr="007B24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49AD" w:rsidRPr="007B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49AD" w:rsidRPr="007B24FC">
        <w:rPr>
          <w:rFonts w:ascii="Times New Roman" w:eastAsia="Times New Roman" w:hAnsi="Times New Roman" w:cs="Times New Roman"/>
          <w:sz w:val="28"/>
          <w:szCs w:val="28"/>
        </w:rPr>
        <w:t>г.Рославль</w:t>
      </w:r>
      <w:proofErr w:type="spellEnd"/>
      <w:r w:rsidR="00F449AD" w:rsidRPr="007B2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B76" w:rsidRPr="007B24FC" w:rsidRDefault="00353B76" w:rsidP="0009190F">
      <w:pPr>
        <w:shd w:val="clear" w:color="auto" w:fill="FFFFFF"/>
        <w:spacing w:before="180" w:after="18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2D8" w:rsidRPr="007B24FC" w:rsidRDefault="00E952D8" w:rsidP="0009190F">
      <w:pPr>
        <w:shd w:val="clear" w:color="auto" w:fill="FFFFFF"/>
        <w:spacing w:before="180" w:after="18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816" w:rsidRPr="007B24FC" w:rsidRDefault="00EE6816" w:rsidP="00B250CE">
      <w:pPr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b/>
          <w:sz w:val="28"/>
          <w:szCs w:val="28"/>
        </w:rPr>
        <w:t>Социальное обеспечение</w:t>
      </w:r>
    </w:p>
    <w:p w:rsidR="00DD4EAE" w:rsidRPr="007B24FC" w:rsidRDefault="00DD4EAE" w:rsidP="0009190F">
      <w:pPr>
        <w:shd w:val="clear" w:color="auto" w:fill="FFFFFF"/>
        <w:spacing w:before="100" w:beforeAutospacing="1" w:after="100" w:afterAutospacing="1" w:line="360" w:lineRule="atLeast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на обслуживании социаль</w:t>
      </w:r>
      <w:r w:rsidR="000B7056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60B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работников находятся около 68</w:t>
      </w:r>
      <w:r w:rsidR="004D437B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9E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пожилого возраста и инвалиды. 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изменениях в получении льгот, субсидий, пенсионном обеспечении, привлекают пенсионеров к активной жизни. В отчетном году Администрацией поселен</w:t>
      </w:r>
      <w:r w:rsidR="00D569D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специальные учреждения был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</w:t>
      </w:r>
      <w:r w:rsidR="00D569D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5D60B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постоянное проживание один человек</w:t>
      </w:r>
      <w:r w:rsidR="00D569DC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 нуждающий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уходе и обслуживании. Задача Администрации:</w:t>
      </w:r>
    </w:p>
    <w:p w:rsidR="00E952D8" w:rsidRPr="007B24FC" w:rsidRDefault="00DD4EAE" w:rsidP="0009190F">
      <w:pPr>
        <w:shd w:val="clear" w:color="auto" w:fill="FFFFFF"/>
        <w:spacing w:before="100" w:beforeAutospacing="1" w:after="100" w:afterAutospacing="1" w:line="360" w:lineRule="atLeast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B19E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выявление всех нуждающихся в социа</w:t>
      </w:r>
      <w:r w:rsidR="00DB19E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обслуживании, проживающих 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B19E8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сельского поселения. 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66C1" w:rsidRPr="007B24FC" w:rsidRDefault="00E952D8" w:rsidP="0009190F">
      <w:pPr>
        <w:shd w:val="clear" w:color="auto" w:fill="FFFFFF"/>
        <w:spacing w:before="100" w:beforeAutospacing="1" w:after="100" w:afterAutospacing="1" w:line="360" w:lineRule="atLeast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952D8" w:rsidRPr="007B24FC" w:rsidRDefault="00E952D8" w:rsidP="004A66C1">
      <w:pPr>
        <w:shd w:val="clear" w:color="auto" w:fill="FFFFFF"/>
        <w:spacing w:before="100" w:beforeAutospacing="1" w:after="100" w:afterAutospacing="1" w:line="360" w:lineRule="atLeast"/>
        <w:ind w:left="-142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правопорядка</w:t>
      </w:r>
    </w:p>
    <w:p w:rsidR="00D569DC" w:rsidRPr="007B24FC" w:rsidRDefault="00D569DC" w:rsidP="004A66C1">
      <w:pPr>
        <w:shd w:val="clear" w:color="auto" w:fill="FFFFFF"/>
        <w:spacing w:before="100" w:beforeAutospacing="1" w:after="100" w:afterAutospacing="1" w:line="360" w:lineRule="atLeast"/>
        <w:ind w:left="-142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EAE" w:rsidRPr="007B24FC" w:rsidRDefault="00DD4EAE" w:rsidP="0009190F">
      <w:pPr>
        <w:shd w:val="clear" w:color="auto" w:fill="FFFFFF"/>
        <w:spacing w:before="100" w:beforeAutospacing="1" w:after="100" w:afterAutospacing="1" w:line="360" w:lineRule="atLeast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</w:t>
      </w:r>
      <w:r w:rsidR="004D437B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семьи. Работники Администрации 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правонарушения.</w:t>
      </w:r>
    </w:p>
    <w:p w:rsidR="00C90D20" w:rsidRPr="007B24FC" w:rsidRDefault="00C90D20" w:rsidP="0009190F">
      <w:pPr>
        <w:ind w:left="-142" w:firstLine="284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B24F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Жилищно-коммунальное хозяйство</w:t>
      </w:r>
    </w:p>
    <w:p w:rsidR="00E72804" w:rsidRPr="007B24FC" w:rsidRDefault="00EE6816" w:rsidP="001B21C4">
      <w:pPr>
        <w:shd w:val="clear" w:color="auto" w:fill="FFFFFF"/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2D27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4D437B" w:rsidRPr="007B24F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72804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E72804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  работает жилищно-коммунальная организация - МУП «Остер» муниципального образования </w:t>
      </w:r>
      <w:proofErr w:type="spellStart"/>
      <w:r w:rsidR="00E72804" w:rsidRPr="007B24FC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="00E72804" w:rsidRPr="007B24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2804" w:rsidRPr="007B24F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E72804" w:rsidRPr="007B24FC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которая обслуживает:</w:t>
      </w:r>
    </w:p>
    <w:p w:rsidR="00F449AD" w:rsidRPr="007B24FC" w:rsidRDefault="000B7056" w:rsidP="001B21C4">
      <w:pPr>
        <w:pStyle w:val="ac"/>
        <w:numPr>
          <w:ilvl w:val="0"/>
          <w:numId w:val="8"/>
        </w:numPr>
        <w:tabs>
          <w:tab w:val="left" w:pos="-284"/>
        </w:tabs>
        <w:spacing w:after="0" w:line="240" w:lineRule="auto"/>
        <w:ind w:left="-142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FC">
        <w:rPr>
          <w:rFonts w:ascii="Times New Roman" w:hAnsi="Times New Roman" w:cs="Times New Roman"/>
          <w:sz w:val="28"/>
          <w:szCs w:val="28"/>
        </w:rPr>
        <w:t xml:space="preserve">скважин </w:t>
      </w:r>
      <w:r w:rsidR="004D437B" w:rsidRPr="007B24F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>одна резервная)</w:t>
      </w:r>
      <w:r w:rsidR="00190AC4" w:rsidRPr="007B24FC">
        <w:rPr>
          <w:rFonts w:ascii="Times New Roman" w:hAnsi="Times New Roman" w:cs="Times New Roman"/>
          <w:sz w:val="28"/>
          <w:szCs w:val="28"/>
        </w:rPr>
        <w:t>, 7</w:t>
      </w:r>
      <w:r w:rsidR="00FF2C88" w:rsidRPr="007B24FC">
        <w:rPr>
          <w:rFonts w:ascii="Times New Roman" w:hAnsi="Times New Roman" w:cs="Times New Roman"/>
          <w:sz w:val="28"/>
          <w:szCs w:val="28"/>
        </w:rPr>
        <w:t xml:space="preserve"> водонапорных башен</w:t>
      </w:r>
      <w:r w:rsidR="00E72804" w:rsidRPr="007B24FC">
        <w:rPr>
          <w:rFonts w:ascii="Times New Roman" w:hAnsi="Times New Roman" w:cs="Times New Roman"/>
          <w:sz w:val="28"/>
          <w:szCs w:val="28"/>
        </w:rPr>
        <w:t xml:space="preserve">, водопроводные </w:t>
      </w:r>
      <w:r w:rsidR="00D569DC" w:rsidRPr="007B24FC">
        <w:rPr>
          <w:rFonts w:ascii="Times New Roman" w:hAnsi="Times New Roman" w:cs="Times New Roman"/>
          <w:sz w:val="28"/>
          <w:szCs w:val="28"/>
        </w:rPr>
        <w:t>сети  протяженностью 26,7</w:t>
      </w:r>
      <w:r w:rsidR="00190AC4" w:rsidRPr="007B24FC">
        <w:rPr>
          <w:rFonts w:ascii="Times New Roman" w:hAnsi="Times New Roman" w:cs="Times New Roman"/>
          <w:sz w:val="28"/>
          <w:szCs w:val="28"/>
        </w:rPr>
        <w:t>км</w:t>
      </w:r>
      <w:r w:rsidR="00FF2C88" w:rsidRPr="007B24FC">
        <w:rPr>
          <w:rFonts w:ascii="Times New Roman" w:hAnsi="Times New Roman" w:cs="Times New Roman"/>
          <w:sz w:val="28"/>
          <w:szCs w:val="28"/>
        </w:rPr>
        <w:t>., 1</w:t>
      </w:r>
      <w:r w:rsidR="008333DB" w:rsidRPr="007B24FC">
        <w:rPr>
          <w:rFonts w:ascii="Times New Roman" w:hAnsi="Times New Roman" w:cs="Times New Roman"/>
          <w:sz w:val="28"/>
          <w:szCs w:val="28"/>
        </w:rPr>
        <w:t xml:space="preserve"> насосная станция</w:t>
      </w:r>
      <w:r w:rsidR="00E72804" w:rsidRPr="007B24FC">
        <w:rPr>
          <w:rFonts w:ascii="Times New Roman" w:hAnsi="Times New Roman" w:cs="Times New Roman"/>
          <w:sz w:val="28"/>
          <w:szCs w:val="28"/>
        </w:rPr>
        <w:t xml:space="preserve"> канализации,  канализационные </w:t>
      </w:r>
      <w:r w:rsidR="00190AC4" w:rsidRPr="007B24FC">
        <w:rPr>
          <w:rFonts w:ascii="Times New Roman" w:hAnsi="Times New Roman" w:cs="Times New Roman"/>
          <w:sz w:val="28"/>
          <w:szCs w:val="28"/>
        </w:rPr>
        <w:t xml:space="preserve">сети протяженностью 5,4 </w:t>
      </w:r>
      <w:r w:rsidR="00D01DFA" w:rsidRPr="007B24FC">
        <w:rPr>
          <w:rFonts w:ascii="Times New Roman" w:hAnsi="Times New Roman" w:cs="Times New Roman"/>
          <w:sz w:val="28"/>
          <w:szCs w:val="28"/>
        </w:rPr>
        <w:t>км.</w:t>
      </w:r>
      <w:r w:rsidR="008333DB" w:rsidRPr="007B24FC">
        <w:rPr>
          <w:rFonts w:ascii="Times New Roman" w:hAnsi="Times New Roman" w:cs="Times New Roman"/>
          <w:sz w:val="28"/>
          <w:szCs w:val="28"/>
        </w:rPr>
        <w:t>,</w:t>
      </w:r>
      <w:r w:rsidR="00FF2C88" w:rsidRPr="007B24FC">
        <w:rPr>
          <w:rFonts w:ascii="Times New Roman" w:hAnsi="Times New Roman" w:cs="Times New Roman"/>
          <w:sz w:val="28"/>
          <w:szCs w:val="28"/>
        </w:rPr>
        <w:t xml:space="preserve"> 47</w:t>
      </w:r>
      <w:r w:rsidRPr="007B24FC">
        <w:rPr>
          <w:rFonts w:ascii="Times New Roman" w:hAnsi="Times New Roman" w:cs="Times New Roman"/>
          <w:sz w:val="28"/>
          <w:szCs w:val="28"/>
        </w:rPr>
        <w:t xml:space="preserve"> дом</w:t>
      </w:r>
      <w:r w:rsidR="00190AC4" w:rsidRPr="007B24FC">
        <w:rPr>
          <w:rFonts w:ascii="Times New Roman" w:hAnsi="Times New Roman" w:cs="Times New Roman"/>
          <w:sz w:val="28"/>
          <w:szCs w:val="28"/>
        </w:rPr>
        <w:t>ов (1503</w:t>
      </w:r>
      <w:r w:rsidR="008333DB" w:rsidRPr="007B24FC">
        <w:rPr>
          <w:rFonts w:ascii="Times New Roman" w:hAnsi="Times New Roman" w:cs="Times New Roman"/>
          <w:sz w:val="28"/>
          <w:szCs w:val="28"/>
        </w:rPr>
        <w:t xml:space="preserve"> лицевых счетов)</w:t>
      </w:r>
      <w:r w:rsidR="00190AC4" w:rsidRPr="007B24FC">
        <w:rPr>
          <w:rFonts w:ascii="Times New Roman" w:hAnsi="Times New Roman" w:cs="Times New Roman"/>
          <w:sz w:val="28"/>
          <w:szCs w:val="28"/>
        </w:rPr>
        <w:t xml:space="preserve"> общей площадью 51000</w:t>
      </w:r>
      <w:r w:rsidR="00E72804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804" w:rsidRPr="007B24FC">
        <w:rPr>
          <w:rFonts w:ascii="Times New Roman" w:hAnsi="Times New Roman" w:cs="Times New Roman"/>
          <w:sz w:val="28"/>
          <w:szCs w:val="28"/>
        </w:rPr>
        <w:t>кв.</w:t>
      </w:r>
      <w:r w:rsidR="008333DB" w:rsidRPr="007B24F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333DB" w:rsidRPr="007B24FC">
        <w:rPr>
          <w:rFonts w:ascii="Times New Roman" w:hAnsi="Times New Roman" w:cs="Times New Roman"/>
          <w:sz w:val="28"/>
          <w:szCs w:val="28"/>
        </w:rPr>
        <w:t xml:space="preserve"> ..</w:t>
      </w:r>
    </w:p>
    <w:p w:rsidR="00D569DC" w:rsidRPr="007B24FC" w:rsidRDefault="00C90D20" w:rsidP="001B21C4">
      <w:p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C05" w:rsidRPr="007B24FC">
        <w:rPr>
          <w:rFonts w:ascii="Times New Roman" w:hAnsi="Times New Roman" w:cs="Times New Roman"/>
          <w:sz w:val="28"/>
          <w:szCs w:val="28"/>
        </w:rPr>
        <w:t>В 2021</w:t>
      </w:r>
      <w:r w:rsidR="0078191D" w:rsidRPr="007B24FC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по региональн</w:t>
      </w:r>
      <w:r w:rsidR="000B7056" w:rsidRPr="007B24FC">
        <w:rPr>
          <w:rFonts w:ascii="Times New Roman" w:hAnsi="Times New Roman" w:cs="Times New Roman"/>
          <w:sz w:val="28"/>
          <w:szCs w:val="28"/>
        </w:rPr>
        <w:t xml:space="preserve">ой программе </w:t>
      </w:r>
      <w:r w:rsidR="008333DB" w:rsidRPr="007B24FC">
        <w:rPr>
          <w:rFonts w:ascii="Times New Roman" w:hAnsi="Times New Roman" w:cs="Times New Roman"/>
          <w:sz w:val="28"/>
          <w:szCs w:val="28"/>
        </w:rPr>
        <w:t>«Капитальный</w:t>
      </w:r>
      <w:r w:rsidR="000B7056" w:rsidRPr="007B24FC">
        <w:rPr>
          <w:rFonts w:ascii="Times New Roman" w:hAnsi="Times New Roman" w:cs="Times New Roman"/>
          <w:sz w:val="28"/>
          <w:szCs w:val="28"/>
        </w:rPr>
        <w:t xml:space="preserve"> ремон</w:t>
      </w:r>
      <w:r w:rsidR="008333DB" w:rsidRPr="007B24FC">
        <w:rPr>
          <w:rFonts w:ascii="Times New Roman" w:hAnsi="Times New Roman" w:cs="Times New Roman"/>
          <w:sz w:val="28"/>
          <w:szCs w:val="28"/>
        </w:rPr>
        <w:t>т</w:t>
      </w:r>
      <w:r w:rsidR="0078191D" w:rsidRPr="007B24FC">
        <w:rPr>
          <w:rFonts w:ascii="Times New Roman" w:hAnsi="Times New Roman" w:cs="Times New Roman"/>
          <w:sz w:val="28"/>
          <w:szCs w:val="28"/>
        </w:rPr>
        <w:t xml:space="preserve"> о</w:t>
      </w:r>
      <w:r w:rsidR="000B7056" w:rsidRPr="007B24FC">
        <w:rPr>
          <w:rFonts w:ascii="Times New Roman" w:hAnsi="Times New Roman" w:cs="Times New Roman"/>
          <w:sz w:val="28"/>
          <w:szCs w:val="28"/>
        </w:rPr>
        <w:t>бщего имущества в многоквартирных</w:t>
      </w:r>
      <w:r w:rsidR="004D437B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0B7056" w:rsidRPr="007B24FC">
        <w:rPr>
          <w:rFonts w:ascii="Times New Roman" w:hAnsi="Times New Roman" w:cs="Times New Roman"/>
          <w:sz w:val="28"/>
          <w:szCs w:val="28"/>
        </w:rPr>
        <w:t>домах, расположенных на</w:t>
      </w:r>
      <w:r w:rsidR="008333DB" w:rsidRPr="007B24FC"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области» </w:t>
      </w:r>
      <w:r w:rsidR="000B7056" w:rsidRPr="007B24FC">
        <w:rPr>
          <w:rFonts w:ascii="Times New Roman" w:hAnsi="Times New Roman" w:cs="Times New Roman"/>
          <w:sz w:val="28"/>
          <w:szCs w:val="28"/>
        </w:rPr>
        <w:t xml:space="preserve">на 2014-2043 годы </w:t>
      </w:r>
      <w:r w:rsidR="0078191D" w:rsidRPr="007B24FC">
        <w:rPr>
          <w:rFonts w:ascii="Times New Roman" w:hAnsi="Times New Roman" w:cs="Times New Roman"/>
          <w:sz w:val="28"/>
          <w:szCs w:val="28"/>
        </w:rPr>
        <w:t>капитально от</w:t>
      </w:r>
      <w:r w:rsidR="008333DB" w:rsidRPr="007B24FC">
        <w:rPr>
          <w:rFonts w:ascii="Times New Roman" w:hAnsi="Times New Roman" w:cs="Times New Roman"/>
          <w:sz w:val="28"/>
          <w:szCs w:val="28"/>
        </w:rPr>
        <w:t>ремонтированы</w:t>
      </w:r>
      <w:r w:rsidR="00D569DC" w:rsidRPr="007B24FC">
        <w:rPr>
          <w:rFonts w:ascii="Times New Roman" w:hAnsi="Times New Roman" w:cs="Times New Roman"/>
          <w:sz w:val="28"/>
          <w:szCs w:val="28"/>
        </w:rPr>
        <w:t>:</w:t>
      </w:r>
    </w:p>
    <w:p w:rsidR="00E00837" w:rsidRPr="007B24FC" w:rsidRDefault="00E00837" w:rsidP="0009190F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с. Остер, ул. Строителей, д. 2, д. 4 (капитальный ремонт инженерных систем)</w:t>
      </w:r>
    </w:p>
    <w:p w:rsidR="00E00837" w:rsidRPr="007B24FC" w:rsidRDefault="00E00837" w:rsidP="004A66C1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с. Остер, ул. Советская, д. 14 (капитальный ремонт инженерных систем, фасада, крыши)</w:t>
      </w:r>
    </w:p>
    <w:p w:rsidR="00E00837" w:rsidRPr="007B24FC" w:rsidRDefault="00E00837" w:rsidP="004A66C1">
      <w:pPr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>, ул. Мира, д. 33 (капитальный ремонт инженерных систем, фасада, крыши)</w:t>
      </w:r>
      <w:r w:rsidR="00FC0DB3" w:rsidRPr="007B24FC">
        <w:rPr>
          <w:rFonts w:ascii="Times New Roman" w:hAnsi="Times New Roman" w:cs="Times New Roman"/>
          <w:sz w:val="28"/>
          <w:szCs w:val="28"/>
        </w:rPr>
        <w:t>.</w:t>
      </w:r>
    </w:p>
    <w:p w:rsidR="00142035" w:rsidRPr="007B24FC" w:rsidRDefault="00C90D20" w:rsidP="00D569DC">
      <w:pPr>
        <w:spacing w:after="0" w:line="240" w:lineRule="auto"/>
        <w:ind w:left="-142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За средства, собранные от населения, МУП «Остер» произв</w:t>
      </w:r>
      <w:r w:rsidR="00FF2C88" w:rsidRPr="007B24FC">
        <w:rPr>
          <w:rFonts w:ascii="Times New Roman" w:hAnsi="Times New Roman" w:cs="Times New Roman"/>
          <w:sz w:val="28"/>
          <w:szCs w:val="28"/>
        </w:rPr>
        <w:t>одит текущий ремонт общедомового имущества</w:t>
      </w:r>
      <w:r w:rsidR="00F449AD" w:rsidRPr="007B24FC">
        <w:rPr>
          <w:rFonts w:ascii="Times New Roman" w:hAnsi="Times New Roman" w:cs="Times New Roman"/>
          <w:sz w:val="28"/>
          <w:szCs w:val="28"/>
        </w:rPr>
        <w:t xml:space="preserve"> и инженерных сетей</w:t>
      </w:r>
      <w:r w:rsidR="000B7056" w:rsidRPr="007B24FC">
        <w:rPr>
          <w:rFonts w:ascii="Times New Roman" w:hAnsi="Times New Roman" w:cs="Times New Roman"/>
          <w:sz w:val="28"/>
          <w:szCs w:val="28"/>
        </w:rPr>
        <w:t>.</w:t>
      </w:r>
    </w:p>
    <w:p w:rsidR="00FC0DB3" w:rsidRPr="007B24FC" w:rsidRDefault="00FC0DB3" w:rsidP="00D569DC">
      <w:pPr>
        <w:ind w:left="-142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Произведена замена входных дверей:</w:t>
      </w:r>
    </w:p>
    <w:p w:rsidR="00FC0DB3" w:rsidRPr="007B24FC" w:rsidRDefault="00FC0DB3" w:rsidP="00D569DC">
      <w:pPr>
        <w:ind w:left="-142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с. Остер, ул. Строителей, д. 2 (3 подъезд), с. Остер, ул. Советская, д. 8,  </w:t>
      </w:r>
    </w:p>
    <w:p w:rsidR="00FC0DB3" w:rsidRPr="007B24FC" w:rsidRDefault="00D569DC" w:rsidP="00D569DC">
      <w:pPr>
        <w:ind w:left="-142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D01DFA" w:rsidRPr="007B24FC">
        <w:rPr>
          <w:rFonts w:ascii="Times New Roman" w:hAnsi="Times New Roman" w:cs="Times New Roman"/>
          <w:sz w:val="28"/>
          <w:szCs w:val="28"/>
        </w:rPr>
        <w:t>с. Остер, пер</w:t>
      </w:r>
      <w:r w:rsidR="00FC0DB3" w:rsidRPr="007B24FC">
        <w:rPr>
          <w:rFonts w:ascii="Times New Roman" w:hAnsi="Times New Roman" w:cs="Times New Roman"/>
          <w:sz w:val="28"/>
          <w:szCs w:val="28"/>
        </w:rPr>
        <w:t>. Советский, д. 2 (3 подъезд),</w:t>
      </w:r>
      <w:r w:rsidR="00D01DFA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FC0DB3" w:rsidRPr="007B24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C0DB3" w:rsidRPr="007B24FC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FC0DB3" w:rsidRPr="007B24FC">
        <w:rPr>
          <w:rFonts w:ascii="Times New Roman" w:hAnsi="Times New Roman" w:cs="Times New Roman"/>
          <w:sz w:val="28"/>
          <w:szCs w:val="28"/>
        </w:rPr>
        <w:t>, ул. Мира, д. 45а,</w:t>
      </w:r>
    </w:p>
    <w:p w:rsidR="00FC0DB3" w:rsidRPr="007B24FC" w:rsidRDefault="00D569DC" w:rsidP="00D569DC">
      <w:pPr>
        <w:ind w:left="-142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0DB3" w:rsidRPr="007B24FC">
        <w:rPr>
          <w:rFonts w:ascii="Times New Roman" w:hAnsi="Times New Roman" w:cs="Times New Roman"/>
          <w:sz w:val="28"/>
          <w:szCs w:val="28"/>
        </w:rPr>
        <w:t>с. Остер, ул. Строителей, д. 4 (3 подъезд),</w:t>
      </w:r>
      <w:r w:rsidR="00D01DFA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FC0DB3" w:rsidRPr="007B24FC">
        <w:rPr>
          <w:rFonts w:ascii="Times New Roman" w:hAnsi="Times New Roman" w:cs="Times New Roman"/>
          <w:sz w:val="28"/>
          <w:szCs w:val="28"/>
        </w:rPr>
        <w:t>с. Остер, ул. Строителей, д. 10 (2 подъезд)</w:t>
      </w:r>
      <w:r w:rsidR="004D437B" w:rsidRPr="007B24FC">
        <w:rPr>
          <w:rFonts w:ascii="Times New Roman" w:hAnsi="Times New Roman" w:cs="Times New Roman"/>
          <w:sz w:val="28"/>
          <w:szCs w:val="28"/>
        </w:rPr>
        <w:t xml:space="preserve">, так же производилась </w:t>
      </w:r>
      <w:r w:rsidR="00EE2732" w:rsidRPr="007B24FC">
        <w:rPr>
          <w:rFonts w:ascii="Times New Roman" w:hAnsi="Times New Roman" w:cs="Times New Roman"/>
          <w:sz w:val="28"/>
          <w:szCs w:val="28"/>
        </w:rPr>
        <w:t>покраска входных дверей и их ремонт.</w:t>
      </w:r>
    </w:p>
    <w:p w:rsidR="00FC0DB3" w:rsidRPr="007B24FC" w:rsidRDefault="00D569DC" w:rsidP="00D569DC">
      <w:pPr>
        <w:ind w:left="-142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FC0DB3" w:rsidRPr="007B24FC">
        <w:rPr>
          <w:rFonts w:ascii="Times New Roman" w:hAnsi="Times New Roman" w:cs="Times New Roman"/>
          <w:sz w:val="28"/>
          <w:szCs w:val="28"/>
        </w:rPr>
        <w:t>Ремонт кровли: с. Остер, ул. Дорожная, д. 10,</w:t>
      </w:r>
      <w:r w:rsidR="00C440AC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FC0DB3" w:rsidRPr="007B24FC">
        <w:rPr>
          <w:rFonts w:ascii="Times New Roman" w:hAnsi="Times New Roman" w:cs="Times New Roman"/>
          <w:sz w:val="28"/>
          <w:szCs w:val="28"/>
        </w:rPr>
        <w:t>д. Павловка, ул. Чехова, д. 2</w:t>
      </w:r>
      <w:r w:rsidR="001B21C4" w:rsidRPr="007B24FC">
        <w:rPr>
          <w:rFonts w:ascii="Times New Roman" w:hAnsi="Times New Roman" w:cs="Times New Roman"/>
          <w:sz w:val="28"/>
          <w:szCs w:val="28"/>
        </w:rPr>
        <w:t>,</w:t>
      </w:r>
    </w:p>
    <w:p w:rsidR="00FC0DB3" w:rsidRPr="007B24FC" w:rsidRDefault="00FC0DB3" w:rsidP="001B21C4">
      <w:pPr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с. Остер, ул. Комарова, д. 6</w:t>
      </w:r>
      <w:r w:rsidR="00C440AC" w:rsidRPr="007B24FC">
        <w:rPr>
          <w:rFonts w:ascii="Times New Roman" w:hAnsi="Times New Roman" w:cs="Times New Roman"/>
          <w:sz w:val="28"/>
          <w:szCs w:val="28"/>
        </w:rPr>
        <w:t xml:space="preserve">, </w:t>
      </w:r>
      <w:r w:rsidRPr="007B24FC">
        <w:rPr>
          <w:rFonts w:ascii="Times New Roman" w:hAnsi="Times New Roman" w:cs="Times New Roman"/>
          <w:sz w:val="28"/>
          <w:szCs w:val="28"/>
        </w:rPr>
        <w:t>с. Остер, ул. Советская, д. 17,</w:t>
      </w:r>
      <w:r w:rsidR="00C440AC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>, ул. Гагарина, д. 36</w:t>
      </w:r>
      <w:r w:rsidR="00C440AC" w:rsidRPr="007B24FC">
        <w:rPr>
          <w:rFonts w:ascii="Times New Roman" w:hAnsi="Times New Roman" w:cs="Times New Roman"/>
          <w:sz w:val="28"/>
          <w:szCs w:val="28"/>
        </w:rPr>
        <w:t xml:space="preserve">, </w:t>
      </w:r>
      <w:r w:rsidRPr="007B24FC">
        <w:rPr>
          <w:rFonts w:ascii="Times New Roman" w:hAnsi="Times New Roman" w:cs="Times New Roman"/>
          <w:sz w:val="28"/>
          <w:szCs w:val="28"/>
        </w:rPr>
        <w:t>с. Остер, ул. Строителей, д. 2а</w:t>
      </w:r>
      <w:r w:rsidR="00C440AC" w:rsidRPr="007B24FC">
        <w:rPr>
          <w:rFonts w:ascii="Times New Roman" w:hAnsi="Times New Roman" w:cs="Times New Roman"/>
          <w:sz w:val="28"/>
          <w:szCs w:val="28"/>
        </w:rPr>
        <w:t xml:space="preserve">, </w:t>
      </w:r>
      <w:r w:rsidRPr="007B24FC">
        <w:rPr>
          <w:rFonts w:ascii="Times New Roman" w:hAnsi="Times New Roman" w:cs="Times New Roman"/>
          <w:sz w:val="28"/>
          <w:szCs w:val="28"/>
        </w:rPr>
        <w:t>с. Остер, ул. Строителей, д. 12</w:t>
      </w:r>
      <w:r w:rsidR="00C440AC" w:rsidRPr="007B24FC">
        <w:rPr>
          <w:rFonts w:ascii="Times New Roman" w:hAnsi="Times New Roman" w:cs="Times New Roman"/>
          <w:sz w:val="28"/>
          <w:szCs w:val="28"/>
        </w:rPr>
        <w:t>,</w:t>
      </w:r>
      <w:r w:rsidRPr="007B2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B3" w:rsidRPr="007B24FC" w:rsidRDefault="00FC0DB3" w:rsidP="001B21C4">
      <w:pPr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с. Остер, ул. Советская, д. 7</w:t>
      </w:r>
      <w:r w:rsidR="00C440AC" w:rsidRPr="007B24FC">
        <w:rPr>
          <w:rFonts w:ascii="Times New Roman" w:hAnsi="Times New Roman" w:cs="Times New Roman"/>
          <w:sz w:val="28"/>
          <w:szCs w:val="28"/>
        </w:rPr>
        <w:t xml:space="preserve">, </w:t>
      </w:r>
      <w:r w:rsidRPr="007B24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B24FC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7B24FC">
        <w:rPr>
          <w:rFonts w:ascii="Times New Roman" w:hAnsi="Times New Roman" w:cs="Times New Roman"/>
          <w:sz w:val="28"/>
          <w:szCs w:val="28"/>
        </w:rPr>
        <w:t>, ул. Гагарина, д. 36</w:t>
      </w:r>
      <w:r w:rsidR="00C440AC" w:rsidRPr="007B24FC">
        <w:rPr>
          <w:rFonts w:ascii="Times New Roman" w:hAnsi="Times New Roman" w:cs="Times New Roman"/>
          <w:sz w:val="28"/>
          <w:szCs w:val="28"/>
        </w:rPr>
        <w:t>.</w:t>
      </w:r>
    </w:p>
    <w:p w:rsidR="00C440AC" w:rsidRPr="007B24FC" w:rsidRDefault="001B21C4" w:rsidP="00D569DC">
      <w:pPr>
        <w:spacing w:after="0" w:line="240" w:lineRule="auto"/>
        <w:ind w:left="-142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</w:t>
      </w:r>
      <w:r w:rsidR="00C440AC" w:rsidRPr="007B24FC">
        <w:rPr>
          <w:rFonts w:ascii="Times New Roman" w:hAnsi="Times New Roman" w:cs="Times New Roman"/>
          <w:sz w:val="28"/>
          <w:szCs w:val="28"/>
        </w:rPr>
        <w:t>Изгот</w:t>
      </w:r>
      <w:r w:rsidRPr="007B24FC">
        <w:rPr>
          <w:rFonts w:ascii="Times New Roman" w:hAnsi="Times New Roman" w:cs="Times New Roman"/>
          <w:sz w:val="28"/>
          <w:szCs w:val="28"/>
        </w:rPr>
        <w:t xml:space="preserve">овление и покраска </w:t>
      </w:r>
      <w:proofErr w:type="gramStart"/>
      <w:r w:rsidRPr="007B24FC">
        <w:rPr>
          <w:rFonts w:ascii="Times New Roman" w:hAnsi="Times New Roman" w:cs="Times New Roman"/>
          <w:sz w:val="28"/>
          <w:szCs w:val="28"/>
        </w:rPr>
        <w:t>лавочек  у</w:t>
      </w:r>
      <w:proofErr w:type="gramEnd"/>
      <w:r w:rsidRPr="007B24FC">
        <w:rPr>
          <w:rFonts w:ascii="Times New Roman" w:hAnsi="Times New Roman" w:cs="Times New Roman"/>
          <w:sz w:val="28"/>
          <w:szCs w:val="28"/>
        </w:rPr>
        <w:t xml:space="preserve"> подъезда жилого дома</w:t>
      </w:r>
      <w:r w:rsidR="00C440AC" w:rsidRPr="007B24FC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C440AC" w:rsidRPr="007B24FC">
        <w:rPr>
          <w:rFonts w:ascii="Times New Roman" w:hAnsi="Times New Roman" w:cs="Times New Roman"/>
          <w:sz w:val="28"/>
          <w:szCs w:val="28"/>
        </w:rPr>
        <w:t>с.Остер</w:t>
      </w:r>
      <w:proofErr w:type="spellEnd"/>
      <w:r w:rsidR="00C440AC" w:rsidRPr="007B2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40AC" w:rsidRPr="007B24FC">
        <w:rPr>
          <w:rFonts w:ascii="Times New Roman" w:hAnsi="Times New Roman" w:cs="Times New Roman"/>
          <w:sz w:val="28"/>
          <w:szCs w:val="28"/>
        </w:rPr>
        <w:t>ул.Строителей</w:t>
      </w:r>
      <w:proofErr w:type="spellEnd"/>
      <w:r w:rsidR="00C440AC" w:rsidRPr="007B24FC">
        <w:rPr>
          <w:rFonts w:ascii="Times New Roman" w:hAnsi="Times New Roman" w:cs="Times New Roman"/>
          <w:sz w:val="28"/>
          <w:szCs w:val="28"/>
        </w:rPr>
        <w:t>,</w:t>
      </w:r>
      <w:r w:rsidR="00D01DFA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C440AC" w:rsidRPr="007B24FC">
        <w:rPr>
          <w:rFonts w:ascii="Times New Roman" w:hAnsi="Times New Roman" w:cs="Times New Roman"/>
          <w:sz w:val="28"/>
          <w:szCs w:val="28"/>
        </w:rPr>
        <w:t>д.2 (3 подъезд).</w:t>
      </w:r>
    </w:p>
    <w:p w:rsidR="00EE2732" w:rsidRPr="007B24FC" w:rsidRDefault="001B21C4" w:rsidP="00D569DC">
      <w:pPr>
        <w:spacing w:after="0" w:line="240" w:lineRule="auto"/>
        <w:ind w:left="-142" w:right="-143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</w:t>
      </w:r>
      <w:r w:rsidR="00C440AC" w:rsidRPr="007B24FC">
        <w:rPr>
          <w:rFonts w:ascii="Times New Roman" w:hAnsi="Times New Roman" w:cs="Times New Roman"/>
          <w:sz w:val="28"/>
          <w:szCs w:val="28"/>
        </w:rPr>
        <w:t>Ремон</w:t>
      </w:r>
      <w:r w:rsidR="004D437B" w:rsidRPr="007B24FC">
        <w:rPr>
          <w:rFonts w:ascii="Times New Roman" w:hAnsi="Times New Roman" w:cs="Times New Roman"/>
          <w:sz w:val="28"/>
          <w:szCs w:val="28"/>
        </w:rPr>
        <w:t xml:space="preserve">т электрооборудования, ревизия </w:t>
      </w:r>
      <w:r w:rsidR="00C440AC" w:rsidRPr="007B24FC">
        <w:rPr>
          <w:rFonts w:ascii="Times New Roman" w:hAnsi="Times New Roman" w:cs="Times New Roman"/>
          <w:sz w:val="28"/>
          <w:szCs w:val="28"/>
        </w:rPr>
        <w:t xml:space="preserve">эл. оборудования, </w:t>
      </w:r>
      <w:proofErr w:type="gramStart"/>
      <w:r w:rsidR="00C440AC" w:rsidRPr="007B24FC">
        <w:rPr>
          <w:rFonts w:ascii="Times New Roman" w:hAnsi="Times New Roman" w:cs="Times New Roman"/>
          <w:sz w:val="28"/>
          <w:szCs w:val="28"/>
        </w:rPr>
        <w:t>замена  автоматов</w:t>
      </w:r>
      <w:proofErr w:type="gramEnd"/>
      <w:r w:rsidR="00C440AC" w:rsidRPr="007B24FC">
        <w:rPr>
          <w:rFonts w:ascii="Times New Roman" w:hAnsi="Times New Roman" w:cs="Times New Roman"/>
          <w:sz w:val="28"/>
          <w:szCs w:val="28"/>
        </w:rPr>
        <w:t>, выключателей</w:t>
      </w:r>
      <w:r w:rsidR="00FC0DB3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C440AC" w:rsidRPr="007B24FC">
        <w:rPr>
          <w:rFonts w:ascii="Times New Roman" w:hAnsi="Times New Roman" w:cs="Times New Roman"/>
          <w:sz w:val="28"/>
          <w:szCs w:val="28"/>
        </w:rPr>
        <w:t xml:space="preserve">, замена </w:t>
      </w:r>
      <w:proofErr w:type="spellStart"/>
      <w:r w:rsidR="00C440AC" w:rsidRPr="007B24FC">
        <w:rPr>
          <w:rFonts w:ascii="Times New Roman" w:hAnsi="Times New Roman" w:cs="Times New Roman"/>
          <w:sz w:val="28"/>
          <w:szCs w:val="28"/>
        </w:rPr>
        <w:t>эл.ламп</w:t>
      </w:r>
      <w:proofErr w:type="spellEnd"/>
      <w:r w:rsidR="00EE2732" w:rsidRPr="007B24FC">
        <w:rPr>
          <w:rFonts w:ascii="Times New Roman" w:hAnsi="Times New Roman" w:cs="Times New Roman"/>
          <w:sz w:val="28"/>
          <w:szCs w:val="28"/>
        </w:rPr>
        <w:t xml:space="preserve">  по 17 многоквартирным домам.</w:t>
      </w:r>
    </w:p>
    <w:p w:rsidR="00EE2732" w:rsidRPr="007B24FC" w:rsidRDefault="00411F90" w:rsidP="001B21C4">
      <w:pPr>
        <w:spacing w:after="0" w:line="240" w:lineRule="auto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</w:t>
      </w:r>
      <w:r w:rsidR="00EE2732" w:rsidRPr="007B24FC">
        <w:rPr>
          <w:rFonts w:ascii="Times New Roman" w:hAnsi="Times New Roman" w:cs="Times New Roman"/>
          <w:sz w:val="28"/>
          <w:szCs w:val="28"/>
        </w:rPr>
        <w:t xml:space="preserve">Замена </w:t>
      </w:r>
      <w:proofErr w:type="spellStart"/>
      <w:proofErr w:type="gramStart"/>
      <w:r w:rsidR="00EE2732" w:rsidRPr="007B24FC">
        <w:rPr>
          <w:rFonts w:ascii="Times New Roman" w:hAnsi="Times New Roman" w:cs="Times New Roman"/>
          <w:sz w:val="28"/>
          <w:szCs w:val="28"/>
        </w:rPr>
        <w:t>эл.кабеля</w:t>
      </w:r>
      <w:proofErr w:type="spellEnd"/>
      <w:proofErr w:type="gramEnd"/>
      <w:r w:rsidR="00EE2732" w:rsidRPr="007B24FC">
        <w:rPr>
          <w:rFonts w:ascii="Times New Roman" w:hAnsi="Times New Roman" w:cs="Times New Roman"/>
          <w:sz w:val="28"/>
          <w:szCs w:val="28"/>
        </w:rPr>
        <w:t xml:space="preserve"> в 2-х  домах.</w:t>
      </w:r>
    </w:p>
    <w:p w:rsidR="00EE2732" w:rsidRPr="007B24FC" w:rsidRDefault="00411F90" w:rsidP="001B21C4">
      <w:pPr>
        <w:spacing w:after="0" w:line="240" w:lineRule="auto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 </w:t>
      </w:r>
      <w:r w:rsidR="00EE2732" w:rsidRPr="007B24FC">
        <w:rPr>
          <w:rFonts w:ascii="Times New Roman" w:hAnsi="Times New Roman" w:cs="Times New Roman"/>
          <w:sz w:val="28"/>
          <w:szCs w:val="28"/>
        </w:rPr>
        <w:t>Ремонт полов в 3-х домах.</w:t>
      </w:r>
    </w:p>
    <w:p w:rsidR="00C440AC" w:rsidRPr="007B24FC" w:rsidRDefault="00411F90" w:rsidP="001B21C4">
      <w:pPr>
        <w:spacing w:after="0" w:line="240" w:lineRule="auto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 </w:t>
      </w:r>
      <w:r w:rsidR="00EE2732" w:rsidRPr="007B24FC">
        <w:rPr>
          <w:rFonts w:ascii="Times New Roman" w:hAnsi="Times New Roman" w:cs="Times New Roman"/>
          <w:sz w:val="28"/>
          <w:szCs w:val="28"/>
        </w:rPr>
        <w:t>Ремонт отопления в 6 домах.</w:t>
      </w:r>
      <w:r w:rsidR="00FC0DB3" w:rsidRPr="007B24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2732" w:rsidRPr="007B24FC" w:rsidRDefault="00411F90" w:rsidP="001B21C4">
      <w:pPr>
        <w:spacing w:after="0" w:line="240" w:lineRule="auto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 </w:t>
      </w:r>
      <w:r w:rsidR="00EE2732" w:rsidRPr="007B24FC">
        <w:rPr>
          <w:rFonts w:ascii="Times New Roman" w:hAnsi="Times New Roman" w:cs="Times New Roman"/>
          <w:sz w:val="28"/>
          <w:szCs w:val="28"/>
        </w:rPr>
        <w:t>Ремонт холодного водоснабжения производился по 23 адресам, ремонт водоотведе</w:t>
      </w:r>
      <w:r w:rsidR="004D437B" w:rsidRPr="007B24FC">
        <w:rPr>
          <w:rFonts w:ascii="Times New Roman" w:hAnsi="Times New Roman" w:cs="Times New Roman"/>
          <w:sz w:val="28"/>
          <w:szCs w:val="28"/>
        </w:rPr>
        <w:t xml:space="preserve">ния по 6 адресам. Производился </w:t>
      </w:r>
      <w:r w:rsidR="00EE2732" w:rsidRPr="007B24FC">
        <w:rPr>
          <w:rFonts w:ascii="Times New Roman" w:hAnsi="Times New Roman" w:cs="Times New Roman"/>
          <w:sz w:val="28"/>
          <w:szCs w:val="28"/>
        </w:rPr>
        <w:t xml:space="preserve">ремонт и частичная замена водопровода </w:t>
      </w:r>
      <w:r w:rsidR="000532A6" w:rsidRPr="007B24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532A6" w:rsidRPr="007B24FC">
        <w:rPr>
          <w:rFonts w:ascii="Times New Roman" w:hAnsi="Times New Roman" w:cs="Times New Roman"/>
          <w:sz w:val="28"/>
          <w:szCs w:val="28"/>
        </w:rPr>
        <w:t>д.Доротовка</w:t>
      </w:r>
      <w:proofErr w:type="spellEnd"/>
      <w:r w:rsidR="000532A6" w:rsidRPr="007B24FC">
        <w:rPr>
          <w:rFonts w:ascii="Times New Roman" w:hAnsi="Times New Roman" w:cs="Times New Roman"/>
          <w:sz w:val="28"/>
          <w:szCs w:val="28"/>
        </w:rPr>
        <w:t xml:space="preserve"> и д.Крапивеский-2</w:t>
      </w:r>
      <w:r w:rsidR="001B21C4" w:rsidRPr="007B24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532A6" w:rsidRPr="007B24FC">
        <w:rPr>
          <w:rFonts w:ascii="Times New Roman" w:hAnsi="Times New Roman" w:cs="Times New Roman"/>
          <w:sz w:val="28"/>
          <w:szCs w:val="28"/>
        </w:rPr>
        <w:t xml:space="preserve">утепление водопровода </w:t>
      </w:r>
      <w:r w:rsidR="001B21C4" w:rsidRPr="007B24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532A6" w:rsidRPr="007B24FC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="000532A6" w:rsidRPr="007B24FC">
        <w:rPr>
          <w:rFonts w:ascii="Times New Roman" w:hAnsi="Times New Roman" w:cs="Times New Roman"/>
          <w:sz w:val="28"/>
          <w:szCs w:val="28"/>
        </w:rPr>
        <w:t>,</w:t>
      </w:r>
      <w:r w:rsidR="00D01DFA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2A6" w:rsidRPr="007B24FC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0532A6" w:rsidRPr="007B24FC">
        <w:rPr>
          <w:rFonts w:ascii="Times New Roman" w:hAnsi="Times New Roman" w:cs="Times New Roman"/>
          <w:sz w:val="28"/>
          <w:szCs w:val="28"/>
        </w:rPr>
        <w:t xml:space="preserve">, д.27 и </w:t>
      </w:r>
      <w:r w:rsidR="001B21C4" w:rsidRPr="007B24FC">
        <w:rPr>
          <w:rFonts w:ascii="Times New Roman" w:hAnsi="Times New Roman" w:cs="Times New Roman"/>
          <w:sz w:val="28"/>
          <w:szCs w:val="28"/>
        </w:rPr>
        <w:t>д.</w:t>
      </w:r>
      <w:r w:rsidR="000532A6" w:rsidRPr="007B24FC">
        <w:rPr>
          <w:rFonts w:ascii="Times New Roman" w:hAnsi="Times New Roman" w:cs="Times New Roman"/>
          <w:sz w:val="28"/>
          <w:szCs w:val="28"/>
        </w:rPr>
        <w:t>45а.</w:t>
      </w:r>
    </w:p>
    <w:p w:rsidR="00EE2732" w:rsidRPr="007B24FC" w:rsidRDefault="00411F90" w:rsidP="001B21C4">
      <w:pPr>
        <w:spacing w:after="0" w:line="240" w:lineRule="auto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 </w:t>
      </w:r>
      <w:r w:rsidR="00EE2732" w:rsidRPr="007B24FC">
        <w:rPr>
          <w:rFonts w:ascii="Times New Roman" w:hAnsi="Times New Roman" w:cs="Times New Roman"/>
          <w:sz w:val="28"/>
          <w:szCs w:val="28"/>
        </w:rPr>
        <w:t xml:space="preserve">Производился ремонт </w:t>
      </w:r>
      <w:proofErr w:type="spellStart"/>
      <w:r w:rsidR="00EE2732" w:rsidRPr="007B24FC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="00EE2732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="001B21C4" w:rsidRPr="007B24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E2732" w:rsidRPr="007B24FC">
        <w:rPr>
          <w:rFonts w:ascii="Times New Roman" w:hAnsi="Times New Roman" w:cs="Times New Roman"/>
          <w:sz w:val="28"/>
          <w:szCs w:val="28"/>
        </w:rPr>
        <w:t>д.Козловка</w:t>
      </w:r>
      <w:proofErr w:type="spellEnd"/>
      <w:r w:rsidR="00EE2732" w:rsidRPr="007B24FC">
        <w:rPr>
          <w:rFonts w:ascii="Times New Roman" w:hAnsi="Times New Roman" w:cs="Times New Roman"/>
          <w:sz w:val="28"/>
          <w:szCs w:val="28"/>
        </w:rPr>
        <w:t>,</w:t>
      </w:r>
      <w:r w:rsidR="00D01DFA" w:rsidRPr="007B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32" w:rsidRPr="007B24FC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EE2732" w:rsidRPr="007B24FC">
        <w:rPr>
          <w:rFonts w:ascii="Times New Roman" w:hAnsi="Times New Roman" w:cs="Times New Roman"/>
          <w:sz w:val="28"/>
          <w:szCs w:val="28"/>
        </w:rPr>
        <w:t>, д.36.</w:t>
      </w:r>
    </w:p>
    <w:p w:rsidR="000532A6" w:rsidRPr="007B24FC" w:rsidRDefault="00411F90" w:rsidP="001B21C4">
      <w:pPr>
        <w:spacing w:after="0" w:line="240" w:lineRule="auto"/>
        <w:ind w:left="-142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 </w:t>
      </w:r>
      <w:r w:rsidR="004D437B" w:rsidRPr="007B24FC">
        <w:rPr>
          <w:rFonts w:ascii="Times New Roman" w:hAnsi="Times New Roman" w:cs="Times New Roman"/>
          <w:sz w:val="28"/>
          <w:szCs w:val="28"/>
        </w:rPr>
        <w:t xml:space="preserve">Производилась герметизации </w:t>
      </w:r>
      <w:r w:rsidR="000532A6" w:rsidRPr="007B24FC">
        <w:rPr>
          <w:rFonts w:ascii="Times New Roman" w:hAnsi="Times New Roman" w:cs="Times New Roman"/>
          <w:sz w:val="28"/>
          <w:szCs w:val="28"/>
        </w:rPr>
        <w:t xml:space="preserve">швов в панельных домах </w:t>
      </w:r>
      <w:proofErr w:type="spellStart"/>
      <w:r w:rsidR="000532A6" w:rsidRPr="007B24FC">
        <w:rPr>
          <w:rFonts w:ascii="Times New Roman" w:hAnsi="Times New Roman" w:cs="Times New Roman"/>
          <w:sz w:val="28"/>
          <w:szCs w:val="28"/>
        </w:rPr>
        <w:t>д.Павловка</w:t>
      </w:r>
      <w:proofErr w:type="spellEnd"/>
      <w:r w:rsidR="000532A6" w:rsidRPr="007B2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32A6" w:rsidRPr="007B24FC">
        <w:rPr>
          <w:rFonts w:ascii="Times New Roman" w:hAnsi="Times New Roman" w:cs="Times New Roman"/>
          <w:sz w:val="28"/>
          <w:szCs w:val="28"/>
        </w:rPr>
        <w:t>ул.Чехова</w:t>
      </w:r>
      <w:proofErr w:type="spellEnd"/>
      <w:r w:rsidR="000532A6" w:rsidRPr="007B24FC">
        <w:rPr>
          <w:rFonts w:ascii="Times New Roman" w:hAnsi="Times New Roman" w:cs="Times New Roman"/>
          <w:sz w:val="28"/>
          <w:szCs w:val="28"/>
        </w:rPr>
        <w:t xml:space="preserve"> № 3,5.</w:t>
      </w:r>
    </w:p>
    <w:p w:rsidR="005D60BA" w:rsidRPr="007B24FC" w:rsidRDefault="005D60BA" w:rsidP="00D569DC">
      <w:pPr>
        <w:shd w:val="clear" w:color="auto" w:fill="FFFFFF"/>
        <w:spacing w:after="0" w:line="240" w:lineRule="auto"/>
        <w:ind w:left="-142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Подводя итоги работы в 2021 году, хочу отметить, что </w:t>
      </w:r>
      <w:r w:rsidRPr="007B24F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лавная наша задача остается прежней – развивать </w:t>
      </w:r>
      <w:proofErr w:type="spellStart"/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Остерское</w:t>
      </w:r>
      <w:proofErr w:type="spellEnd"/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создавать условия для комфортного проживания наших жителей.</w:t>
      </w:r>
    </w:p>
    <w:p w:rsidR="00E00837" w:rsidRPr="007B24FC" w:rsidRDefault="00FC0DB3" w:rsidP="0009190F">
      <w:pPr>
        <w:spacing w:after="0" w:line="240" w:lineRule="auto"/>
        <w:ind w:left="-142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4999" w:rsidRPr="007B24FC" w:rsidRDefault="00D01DFA" w:rsidP="004A66C1">
      <w:pPr>
        <w:spacing w:line="256" w:lineRule="auto"/>
        <w:ind w:left="-14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FC">
        <w:rPr>
          <w:rFonts w:ascii="Times New Roman" w:hAnsi="Times New Roman" w:cs="Times New Roman"/>
          <w:b/>
          <w:sz w:val="28"/>
          <w:szCs w:val="28"/>
        </w:rPr>
        <w:t>Основные задачи на 2022 год</w:t>
      </w:r>
    </w:p>
    <w:p w:rsidR="001B21C4" w:rsidRPr="007B24FC" w:rsidRDefault="001B21C4" w:rsidP="004A66C1">
      <w:pPr>
        <w:spacing w:line="256" w:lineRule="auto"/>
        <w:ind w:left="-142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99" w:rsidRPr="007B24FC" w:rsidRDefault="00134999" w:rsidP="004A66C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E70EA9" w:rsidRPr="007B24FC">
        <w:rPr>
          <w:rFonts w:ascii="Times New Roman" w:hAnsi="Times New Roman" w:cs="Times New Roman"/>
          <w:sz w:val="28"/>
          <w:szCs w:val="28"/>
        </w:rPr>
        <w:t>ми направлениями в работе в 2022</w:t>
      </w:r>
      <w:r w:rsidR="00D01DFA" w:rsidRPr="007B24FC">
        <w:rPr>
          <w:rFonts w:ascii="Times New Roman" w:hAnsi="Times New Roman" w:cs="Times New Roman"/>
          <w:sz w:val="28"/>
          <w:szCs w:val="28"/>
        </w:rPr>
        <w:t xml:space="preserve"> </w:t>
      </w:r>
      <w:r w:rsidRPr="007B24FC">
        <w:rPr>
          <w:rFonts w:ascii="Times New Roman" w:hAnsi="Times New Roman" w:cs="Times New Roman"/>
          <w:sz w:val="28"/>
          <w:szCs w:val="28"/>
        </w:rPr>
        <w:t xml:space="preserve">году остаются: </w:t>
      </w:r>
    </w:p>
    <w:p w:rsidR="00134999" w:rsidRPr="007B24FC" w:rsidRDefault="00134999" w:rsidP="004A66C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- работы по благоустройству, озеленению, уличному освещению</w:t>
      </w:r>
      <w:r w:rsidR="00411F90" w:rsidRPr="007B24FC">
        <w:rPr>
          <w:rFonts w:ascii="Times New Roman" w:hAnsi="Times New Roman" w:cs="Times New Roman"/>
          <w:sz w:val="28"/>
          <w:szCs w:val="28"/>
        </w:rPr>
        <w:t xml:space="preserve">, газификации </w:t>
      </w:r>
      <w:r w:rsidRPr="007B24FC">
        <w:rPr>
          <w:rFonts w:ascii="Times New Roman" w:hAnsi="Times New Roman" w:cs="Times New Roman"/>
          <w:sz w:val="28"/>
          <w:szCs w:val="28"/>
        </w:rPr>
        <w:t>и поддержанию порядка</w:t>
      </w:r>
      <w:r w:rsidR="00411F90" w:rsidRPr="007B24F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="00411F90" w:rsidRPr="007B24F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B24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4999" w:rsidRPr="007B24FC" w:rsidRDefault="00134999" w:rsidP="004A66C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 -увеличение налогооблагаемой базы и привлечение дополнительных доходов в бюджет поселения; </w:t>
      </w:r>
    </w:p>
    <w:p w:rsidR="00134999" w:rsidRPr="007B24FC" w:rsidRDefault="00134999" w:rsidP="004A66C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 xml:space="preserve">- привлечение дополнительных средств, путем обеспечения участия поселения в региональных и федеральных программах; </w:t>
      </w:r>
    </w:p>
    <w:p w:rsidR="00134999" w:rsidRPr="007B24FC" w:rsidRDefault="00134999" w:rsidP="004A66C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- сокращение роста недоимки по налоговым и неналоговым платежам;</w:t>
      </w:r>
    </w:p>
    <w:p w:rsidR="00134999" w:rsidRPr="007B24FC" w:rsidRDefault="00134999" w:rsidP="004A66C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</w:t>
      </w:r>
      <w:r w:rsidR="005D60BA" w:rsidRPr="007B24FC">
        <w:rPr>
          <w:rFonts w:ascii="Times New Roman" w:hAnsi="Times New Roman" w:cs="Times New Roman"/>
          <w:sz w:val="28"/>
          <w:szCs w:val="28"/>
        </w:rPr>
        <w:t>.</w:t>
      </w:r>
    </w:p>
    <w:p w:rsidR="005D60BA" w:rsidRPr="007B24FC" w:rsidRDefault="00E70EA9" w:rsidP="0009190F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полной мере отдаю себе отчет в том, что у нас еще много нерешенных проблем, многое еще предстоит сделать, рассчитывая не только на бюджетные средства, но и на помощь и поддержку населения, предпринимателей, руководителей предприятий и организаций. Такую поддержку и помощь мы получали и получаем довольно часто. И гордимся тем, что у нас есть костяк предпринимателей и руководителей, которые всегда охотно откликаются на</w:t>
      </w:r>
      <w:r w:rsidR="00DA2EF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и нужды сельского поселения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числе помощников местной власти во всех ее</w:t>
      </w:r>
      <w:r w:rsidR="00DA2EF4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начинаниях – не только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 и руко</w:t>
      </w:r>
      <w:r w:rsidR="003B339A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5C05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предприятий учреждений</w:t>
      </w:r>
      <w:r w:rsidR="001D588E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5C05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</w:t>
      </w:r>
      <w:r w:rsidR="00175C05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стые </w:t>
      </w:r>
      <w:proofErr w:type="gramStart"/>
      <w:r w:rsidR="00175C05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 сельского</w:t>
      </w:r>
      <w:proofErr w:type="gramEnd"/>
      <w:r w:rsidR="00175C05"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остаются в стороне от решения насущных проблем, выступают с инициативами, помогают делами.</w:t>
      </w:r>
    </w:p>
    <w:p w:rsidR="004B358F" w:rsidRPr="007B24FC" w:rsidRDefault="004B358F" w:rsidP="0009190F">
      <w:p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p w:rsidR="00B66C66" w:rsidRPr="007B24FC" w:rsidRDefault="00B66C66" w:rsidP="0009190F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66C66" w:rsidRPr="007B24FC" w:rsidSect="001B21C4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CA2"/>
    <w:multiLevelType w:val="hybridMultilevel"/>
    <w:tmpl w:val="AEF802CC"/>
    <w:lvl w:ilvl="0" w:tplc="3458849A">
      <w:start w:val="8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6896FA6"/>
    <w:multiLevelType w:val="hybridMultilevel"/>
    <w:tmpl w:val="3084C086"/>
    <w:lvl w:ilvl="0" w:tplc="A086D0D0">
      <w:start w:val="6"/>
      <w:numFmt w:val="decimal"/>
      <w:lvlText w:val="%1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41BC7B00"/>
    <w:multiLevelType w:val="multilevel"/>
    <w:tmpl w:val="0D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E6682"/>
    <w:multiLevelType w:val="hybridMultilevel"/>
    <w:tmpl w:val="030C5FEC"/>
    <w:lvl w:ilvl="0" w:tplc="9E7A2878">
      <w:start w:val="9"/>
      <w:numFmt w:val="decimal"/>
      <w:lvlText w:val="%1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63FF7306"/>
    <w:multiLevelType w:val="multilevel"/>
    <w:tmpl w:val="1FA2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05220"/>
    <w:multiLevelType w:val="hybridMultilevel"/>
    <w:tmpl w:val="F22E6724"/>
    <w:lvl w:ilvl="0" w:tplc="D036614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760D1484"/>
    <w:multiLevelType w:val="hybridMultilevel"/>
    <w:tmpl w:val="95BA8394"/>
    <w:lvl w:ilvl="0" w:tplc="A74821DE">
      <w:start w:val="5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E722278"/>
    <w:multiLevelType w:val="hybridMultilevel"/>
    <w:tmpl w:val="2362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B7"/>
    <w:rsid w:val="00011D1F"/>
    <w:rsid w:val="000149ED"/>
    <w:rsid w:val="0001784C"/>
    <w:rsid w:val="00023526"/>
    <w:rsid w:val="000532A6"/>
    <w:rsid w:val="000558B9"/>
    <w:rsid w:val="00074537"/>
    <w:rsid w:val="0008117A"/>
    <w:rsid w:val="000851E4"/>
    <w:rsid w:val="0009190F"/>
    <w:rsid w:val="0009586B"/>
    <w:rsid w:val="000B7056"/>
    <w:rsid w:val="000B76E9"/>
    <w:rsid w:val="000C3025"/>
    <w:rsid w:val="000E27C1"/>
    <w:rsid w:val="001067F3"/>
    <w:rsid w:val="00134999"/>
    <w:rsid w:val="00142035"/>
    <w:rsid w:val="00156C99"/>
    <w:rsid w:val="00175C05"/>
    <w:rsid w:val="0018776D"/>
    <w:rsid w:val="00190AC4"/>
    <w:rsid w:val="001A38AA"/>
    <w:rsid w:val="001B21C4"/>
    <w:rsid w:val="001D1CE6"/>
    <w:rsid w:val="001D588E"/>
    <w:rsid w:val="001E60AA"/>
    <w:rsid w:val="001E64C9"/>
    <w:rsid w:val="001F2810"/>
    <w:rsid w:val="001F4CF8"/>
    <w:rsid w:val="00265913"/>
    <w:rsid w:val="00265F73"/>
    <w:rsid w:val="00276CBF"/>
    <w:rsid w:val="002A1E25"/>
    <w:rsid w:val="002B6045"/>
    <w:rsid w:val="002D0738"/>
    <w:rsid w:val="002E0C63"/>
    <w:rsid w:val="00323A63"/>
    <w:rsid w:val="00342B95"/>
    <w:rsid w:val="00353377"/>
    <w:rsid w:val="00353B76"/>
    <w:rsid w:val="0036110E"/>
    <w:rsid w:val="00382109"/>
    <w:rsid w:val="00385D12"/>
    <w:rsid w:val="003B339A"/>
    <w:rsid w:val="003C590D"/>
    <w:rsid w:val="00411F90"/>
    <w:rsid w:val="00431FB6"/>
    <w:rsid w:val="004506A6"/>
    <w:rsid w:val="00485A88"/>
    <w:rsid w:val="004A0334"/>
    <w:rsid w:val="004A66C1"/>
    <w:rsid w:val="004B358F"/>
    <w:rsid w:val="004D437B"/>
    <w:rsid w:val="005541B4"/>
    <w:rsid w:val="00563439"/>
    <w:rsid w:val="00577410"/>
    <w:rsid w:val="00594B00"/>
    <w:rsid w:val="005B0B18"/>
    <w:rsid w:val="005B2D27"/>
    <w:rsid w:val="005D60BA"/>
    <w:rsid w:val="005E089E"/>
    <w:rsid w:val="00621438"/>
    <w:rsid w:val="00621760"/>
    <w:rsid w:val="00637748"/>
    <w:rsid w:val="00655863"/>
    <w:rsid w:val="00685731"/>
    <w:rsid w:val="00687A58"/>
    <w:rsid w:val="00695165"/>
    <w:rsid w:val="006B0902"/>
    <w:rsid w:val="006C30A2"/>
    <w:rsid w:val="006C3913"/>
    <w:rsid w:val="00715D43"/>
    <w:rsid w:val="00716DB7"/>
    <w:rsid w:val="00745AF6"/>
    <w:rsid w:val="00751961"/>
    <w:rsid w:val="0078191D"/>
    <w:rsid w:val="00793D34"/>
    <w:rsid w:val="007B24FC"/>
    <w:rsid w:val="007C7DDA"/>
    <w:rsid w:val="007F5F70"/>
    <w:rsid w:val="007F6EE1"/>
    <w:rsid w:val="00810F1D"/>
    <w:rsid w:val="00814D3A"/>
    <w:rsid w:val="008333DB"/>
    <w:rsid w:val="00842E6B"/>
    <w:rsid w:val="00863E26"/>
    <w:rsid w:val="00865D81"/>
    <w:rsid w:val="008754E8"/>
    <w:rsid w:val="008760C3"/>
    <w:rsid w:val="00884D71"/>
    <w:rsid w:val="008A079B"/>
    <w:rsid w:val="008C0769"/>
    <w:rsid w:val="008C25B6"/>
    <w:rsid w:val="008C268A"/>
    <w:rsid w:val="008D2894"/>
    <w:rsid w:val="008F76BB"/>
    <w:rsid w:val="009117F6"/>
    <w:rsid w:val="009765AD"/>
    <w:rsid w:val="00982ADF"/>
    <w:rsid w:val="00982E0E"/>
    <w:rsid w:val="009910BC"/>
    <w:rsid w:val="00992945"/>
    <w:rsid w:val="00A00494"/>
    <w:rsid w:val="00A36D79"/>
    <w:rsid w:val="00A56FF2"/>
    <w:rsid w:val="00A640BA"/>
    <w:rsid w:val="00A67A88"/>
    <w:rsid w:val="00A92998"/>
    <w:rsid w:val="00AA4EBC"/>
    <w:rsid w:val="00AF3EC3"/>
    <w:rsid w:val="00B14693"/>
    <w:rsid w:val="00B250CE"/>
    <w:rsid w:val="00B36292"/>
    <w:rsid w:val="00B379F8"/>
    <w:rsid w:val="00B47FD4"/>
    <w:rsid w:val="00B66C66"/>
    <w:rsid w:val="00B8306C"/>
    <w:rsid w:val="00BB2ADE"/>
    <w:rsid w:val="00BB7137"/>
    <w:rsid w:val="00BD775D"/>
    <w:rsid w:val="00BD7B19"/>
    <w:rsid w:val="00BF15FB"/>
    <w:rsid w:val="00C15132"/>
    <w:rsid w:val="00C15282"/>
    <w:rsid w:val="00C440AC"/>
    <w:rsid w:val="00C502D5"/>
    <w:rsid w:val="00C6257F"/>
    <w:rsid w:val="00C65DDE"/>
    <w:rsid w:val="00C8214F"/>
    <w:rsid w:val="00C84410"/>
    <w:rsid w:val="00C90D20"/>
    <w:rsid w:val="00C94A39"/>
    <w:rsid w:val="00C966D4"/>
    <w:rsid w:val="00CA4D82"/>
    <w:rsid w:val="00CB0BD5"/>
    <w:rsid w:val="00CB5F82"/>
    <w:rsid w:val="00CC659A"/>
    <w:rsid w:val="00CE15EB"/>
    <w:rsid w:val="00D01DFA"/>
    <w:rsid w:val="00D230B8"/>
    <w:rsid w:val="00D34009"/>
    <w:rsid w:val="00D379F8"/>
    <w:rsid w:val="00D569DC"/>
    <w:rsid w:val="00D72451"/>
    <w:rsid w:val="00D9393A"/>
    <w:rsid w:val="00DA2EF4"/>
    <w:rsid w:val="00DB19E8"/>
    <w:rsid w:val="00DB4AC7"/>
    <w:rsid w:val="00DB72E0"/>
    <w:rsid w:val="00DD4EAE"/>
    <w:rsid w:val="00DE4022"/>
    <w:rsid w:val="00DE4E85"/>
    <w:rsid w:val="00DF7448"/>
    <w:rsid w:val="00E00837"/>
    <w:rsid w:val="00E023D4"/>
    <w:rsid w:val="00E0782B"/>
    <w:rsid w:val="00E1385D"/>
    <w:rsid w:val="00E2316D"/>
    <w:rsid w:val="00E241F3"/>
    <w:rsid w:val="00E32276"/>
    <w:rsid w:val="00E35D9D"/>
    <w:rsid w:val="00E41B6A"/>
    <w:rsid w:val="00E45633"/>
    <w:rsid w:val="00E47D4A"/>
    <w:rsid w:val="00E52031"/>
    <w:rsid w:val="00E6219F"/>
    <w:rsid w:val="00E66923"/>
    <w:rsid w:val="00E67410"/>
    <w:rsid w:val="00E70EA9"/>
    <w:rsid w:val="00E72804"/>
    <w:rsid w:val="00E87309"/>
    <w:rsid w:val="00E952D8"/>
    <w:rsid w:val="00EB2288"/>
    <w:rsid w:val="00EB6040"/>
    <w:rsid w:val="00EC15B6"/>
    <w:rsid w:val="00ED6D03"/>
    <w:rsid w:val="00EE2732"/>
    <w:rsid w:val="00EE6816"/>
    <w:rsid w:val="00EE6D49"/>
    <w:rsid w:val="00EF0D2D"/>
    <w:rsid w:val="00F07334"/>
    <w:rsid w:val="00F221FB"/>
    <w:rsid w:val="00F22882"/>
    <w:rsid w:val="00F42D72"/>
    <w:rsid w:val="00F43ED3"/>
    <w:rsid w:val="00F449AD"/>
    <w:rsid w:val="00F53A8C"/>
    <w:rsid w:val="00F601BF"/>
    <w:rsid w:val="00FB0418"/>
    <w:rsid w:val="00FC0DB3"/>
    <w:rsid w:val="00FC3896"/>
    <w:rsid w:val="00FE4F2F"/>
    <w:rsid w:val="00FF027C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C251"/>
  <w15:docId w15:val="{DFC5D2A7-2ACA-49C5-A031-0FC4B9FF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A39"/>
    <w:rPr>
      <w:b/>
      <w:bCs/>
    </w:rPr>
  </w:style>
  <w:style w:type="character" w:customStyle="1" w:styleId="apple-style-span">
    <w:name w:val="apple-style-span"/>
    <w:basedOn w:val="a0"/>
    <w:rsid w:val="00DE4022"/>
  </w:style>
  <w:style w:type="paragraph" w:styleId="a5">
    <w:name w:val="Body Text"/>
    <w:basedOn w:val="a"/>
    <w:link w:val="a6"/>
    <w:rsid w:val="00EB22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B2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EB2288"/>
  </w:style>
  <w:style w:type="character" w:styleId="a7">
    <w:name w:val="Hyperlink"/>
    <w:basedOn w:val="a0"/>
    <w:uiPriority w:val="99"/>
    <w:semiHidden/>
    <w:unhideWhenUsed/>
    <w:rsid w:val="00695165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98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2ADF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link w:val="ab"/>
    <w:uiPriority w:val="99"/>
    <w:locked/>
    <w:rsid w:val="00265913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99"/>
    <w:qFormat/>
    <w:rsid w:val="0026591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Название1"/>
    <w:basedOn w:val="a"/>
    <w:rsid w:val="0026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863E26"/>
  </w:style>
  <w:style w:type="paragraph" w:styleId="ac">
    <w:name w:val="List Paragraph"/>
    <w:basedOn w:val="a"/>
    <w:uiPriority w:val="34"/>
    <w:qFormat/>
    <w:rsid w:val="000B7056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D07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D0738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32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79">
      <w:bodyDiv w:val="1"/>
      <w:marLeft w:val="0"/>
      <w:marRight w:val="0"/>
      <w:marTop w:val="0"/>
      <w:marBottom w:val="0"/>
      <w:divBdr>
        <w:top w:val="dotted" w:sz="6" w:space="0" w:color="FFFFFF"/>
        <w:left w:val="dotted" w:sz="6" w:space="0" w:color="FFFFFF"/>
        <w:bottom w:val="dotted" w:sz="6" w:space="0" w:color="FFFFFF"/>
        <w:right w:val="dotted" w:sz="6" w:space="0" w:color="FFFFFF"/>
      </w:divBdr>
      <w:divsChild>
        <w:div w:id="74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46">
      <w:bodyDiv w:val="1"/>
      <w:marLeft w:val="0"/>
      <w:marRight w:val="0"/>
      <w:marTop w:val="0"/>
      <w:marBottom w:val="0"/>
      <w:divBdr>
        <w:top w:val="dotted" w:sz="6" w:space="0" w:color="FFFFFF"/>
        <w:left w:val="dotted" w:sz="6" w:space="0" w:color="FFFFFF"/>
        <w:bottom w:val="dotted" w:sz="6" w:space="0" w:color="FFFFFF"/>
        <w:right w:val="dotted" w:sz="6" w:space="0" w:color="FFFFFF"/>
      </w:divBdr>
      <w:divsChild>
        <w:div w:id="1566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57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565">
                  <w:marLeft w:val="0"/>
                  <w:marRight w:val="1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4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54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E004-4166-4118-A7AA-1EEF349C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80</cp:revision>
  <cp:lastPrinted>2022-05-05T06:33:00Z</cp:lastPrinted>
  <dcterms:created xsi:type="dcterms:W3CDTF">2020-06-25T07:37:00Z</dcterms:created>
  <dcterms:modified xsi:type="dcterms:W3CDTF">2022-05-05T06:35:00Z</dcterms:modified>
</cp:coreProperties>
</file>