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2F" w:rsidRPr="006D309A" w:rsidRDefault="0012262F" w:rsidP="0012262F">
      <w:pPr>
        <w:keepNext/>
        <w:keepLines/>
        <w:widowControl/>
        <w:ind w:right="-568"/>
        <w:jc w:val="right"/>
      </w:pPr>
      <w:r>
        <w:t xml:space="preserve">                                                                                                                         </w:t>
      </w:r>
      <w:r w:rsidRPr="006D309A">
        <w:t>Приложение № 1</w:t>
      </w:r>
    </w:p>
    <w:p w:rsidR="0012262F" w:rsidRPr="006D309A" w:rsidRDefault="0012262F" w:rsidP="0012262F">
      <w:pPr>
        <w:keepNext/>
        <w:keepLines/>
        <w:widowControl/>
        <w:ind w:right="-568"/>
        <w:jc w:val="right"/>
      </w:pPr>
      <w:r>
        <w:t xml:space="preserve">                                                                                             к постановлению А</w:t>
      </w:r>
      <w:r w:rsidRPr="006D309A">
        <w:t>дминистрации</w:t>
      </w:r>
    </w:p>
    <w:p w:rsidR="0012262F" w:rsidRDefault="0012262F" w:rsidP="0012262F">
      <w:pPr>
        <w:keepNext/>
        <w:keepLines/>
        <w:widowControl/>
        <w:ind w:right="-568"/>
        <w:jc w:val="right"/>
      </w:pPr>
      <w:r>
        <w:t xml:space="preserve">                                                                                                  </w:t>
      </w:r>
      <w:proofErr w:type="spellStart"/>
      <w:r>
        <w:t>Остерского</w:t>
      </w:r>
      <w:proofErr w:type="spellEnd"/>
      <w:r>
        <w:t xml:space="preserve"> сельского поселения</w:t>
      </w:r>
    </w:p>
    <w:p w:rsidR="0012262F" w:rsidRDefault="0012262F" w:rsidP="0012262F">
      <w:pPr>
        <w:keepNext/>
        <w:keepLines/>
        <w:widowControl/>
        <w:ind w:right="-568"/>
        <w:jc w:val="right"/>
      </w:pPr>
      <w:r>
        <w:t xml:space="preserve">                                                                                                  </w:t>
      </w:r>
      <w:proofErr w:type="spellStart"/>
      <w:r>
        <w:t>Рославльского</w:t>
      </w:r>
      <w:proofErr w:type="spellEnd"/>
      <w:r>
        <w:t xml:space="preserve"> района</w:t>
      </w:r>
    </w:p>
    <w:p w:rsidR="0012262F" w:rsidRPr="006D309A" w:rsidRDefault="0012262F" w:rsidP="0012262F">
      <w:pPr>
        <w:keepNext/>
        <w:keepLines/>
        <w:widowControl/>
        <w:ind w:right="-568"/>
        <w:jc w:val="right"/>
      </w:pPr>
      <w:r>
        <w:t xml:space="preserve">                                                                                                  Смоленской области</w:t>
      </w:r>
    </w:p>
    <w:p w:rsidR="0012262F" w:rsidRDefault="0012262F" w:rsidP="0012262F">
      <w:pPr>
        <w:keepNext/>
        <w:keepLines/>
        <w:widowControl/>
        <w:ind w:right="-568"/>
        <w:jc w:val="right"/>
      </w:pPr>
      <w:r>
        <w:t xml:space="preserve">                                                                       от</w:t>
      </w:r>
      <w:r w:rsidRPr="00F32E49">
        <w:t xml:space="preserve"> </w:t>
      </w:r>
      <w:r>
        <w:t xml:space="preserve">11.02.2020 №50 </w:t>
      </w:r>
    </w:p>
    <w:p w:rsidR="0012262F" w:rsidRPr="006D309A" w:rsidRDefault="0012262F" w:rsidP="0012262F">
      <w:pPr>
        <w:keepNext/>
        <w:keepLines/>
        <w:widowControl/>
        <w:ind w:right="-568"/>
        <w:jc w:val="center"/>
      </w:pPr>
    </w:p>
    <w:p w:rsidR="0012262F" w:rsidRDefault="0012262F" w:rsidP="0012262F">
      <w:pPr>
        <w:keepNext/>
        <w:keepLines/>
        <w:widowControl/>
        <w:ind w:right="-568"/>
        <w:jc w:val="center"/>
        <w:rPr>
          <w:b/>
          <w:sz w:val="28"/>
          <w:szCs w:val="28"/>
        </w:rPr>
      </w:pPr>
      <w:r w:rsidRPr="002D6673">
        <w:rPr>
          <w:b/>
          <w:sz w:val="28"/>
          <w:szCs w:val="28"/>
        </w:rPr>
        <w:t>ПОРЯДОК</w:t>
      </w:r>
    </w:p>
    <w:p w:rsidR="0012262F" w:rsidRDefault="0012262F" w:rsidP="0012262F">
      <w:pPr>
        <w:keepNext/>
        <w:keepLines/>
        <w:widowControl/>
        <w:ind w:right="-568"/>
        <w:jc w:val="center"/>
        <w:rPr>
          <w:b/>
          <w:sz w:val="28"/>
          <w:szCs w:val="28"/>
        </w:rPr>
      </w:pPr>
      <w:r w:rsidRPr="002D6673">
        <w:rPr>
          <w:b/>
          <w:sz w:val="28"/>
          <w:szCs w:val="28"/>
        </w:rPr>
        <w:t>создания и содержания</w:t>
      </w:r>
      <w:r>
        <w:rPr>
          <w:b/>
          <w:sz w:val="28"/>
          <w:szCs w:val="28"/>
        </w:rPr>
        <w:t>,</w:t>
      </w:r>
      <w:r w:rsidRPr="002D6673">
        <w:rPr>
          <w:b/>
          <w:sz w:val="28"/>
          <w:szCs w:val="28"/>
        </w:rPr>
        <w:t xml:space="preserve"> в целях гражданской обороны</w:t>
      </w:r>
      <w:r>
        <w:rPr>
          <w:b/>
          <w:sz w:val="28"/>
          <w:szCs w:val="28"/>
        </w:rPr>
        <w:t>,</w:t>
      </w:r>
      <w:r w:rsidRPr="002D6673">
        <w:rPr>
          <w:b/>
          <w:sz w:val="28"/>
          <w:szCs w:val="28"/>
        </w:rPr>
        <w:t xml:space="preserve"> запасов</w:t>
      </w:r>
    </w:p>
    <w:p w:rsidR="0012262F" w:rsidRDefault="0012262F" w:rsidP="0012262F">
      <w:pPr>
        <w:keepNext/>
        <w:keepLines/>
        <w:widowControl/>
        <w:ind w:right="-568"/>
        <w:jc w:val="center"/>
        <w:rPr>
          <w:b/>
          <w:sz w:val="28"/>
          <w:szCs w:val="28"/>
        </w:rPr>
      </w:pPr>
      <w:r w:rsidRPr="002D6673">
        <w:rPr>
          <w:b/>
          <w:sz w:val="28"/>
          <w:szCs w:val="28"/>
        </w:rPr>
        <w:t xml:space="preserve"> материально-технических, продовольственных, медицинских и иных </w:t>
      </w:r>
    </w:p>
    <w:p w:rsidR="0012262F" w:rsidRPr="002D6673" w:rsidRDefault="0012262F" w:rsidP="0012262F">
      <w:pPr>
        <w:keepNext/>
        <w:keepLines/>
        <w:widowControl/>
        <w:ind w:right="-568"/>
        <w:jc w:val="center"/>
        <w:rPr>
          <w:b/>
          <w:sz w:val="28"/>
          <w:szCs w:val="28"/>
        </w:rPr>
      </w:pPr>
      <w:r w:rsidRPr="002D6673">
        <w:rPr>
          <w:b/>
          <w:sz w:val="28"/>
          <w:szCs w:val="28"/>
        </w:rPr>
        <w:t>средств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6D309A">
        <w:tab/>
      </w:r>
      <w:r w:rsidRPr="007B5F9E">
        <w:rPr>
          <w:sz w:val="28"/>
          <w:szCs w:val="28"/>
        </w:rPr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 xml:space="preserve">3. Запасы предназначены для первоочередного обеспечения населения в военное время, а также для оснащения </w:t>
      </w:r>
      <w:r>
        <w:rPr>
          <w:sz w:val="28"/>
          <w:szCs w:val="28"/>
        </w:rPr>
        <w:t>НФГО</w:t>
      </w:r>
      <w:r w:rsidRPr="007B5F9E">
        <w:rPr>
          <w:sz w:val="28"/>
          <w:szCs w:val="28"/>
        </w:rPr>
        <w:t xml:space="preserve">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12262F" w:rsidRPr="007B5F9E" w:rsidRDefault="0012262F" w:rsidP="0012262F">
      <w:pPr>
        <w:keepNext/>
        <w:keepLines/>
        <w:widowControl/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Запасы А</w:t>
      </w:r>
      <w:r w:rsidRPr="007B5F9E">
        <w:rPr>
          <w:sz w:val="28"/>
          <w:szCs w:val="28"/>
        </w:rPr>
        <w:t>дминистрации сельского поселения;</w:t>
      </w:r>
    </w:p>
    <w:p w:rsidR="0012262F" w:rsidRDefault="0012262F" w:rsidP="0012262F">
      <w:pPr>
        <w:keepNext/>
        <w:keepLines/>
        <w:widowControl/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B5F9E">
        <w:rPr>
          <w:sz w:val="28"/>
          <w:szCs w:val="28"/>
        </w:rPr>
        <w:t>апасы предприятий, учреждений и организаций (объектовые запасы).</w:t>
      </w:r>
    </w:p>
    <w:p w:rsidR="0012262F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6D309A">
        <w:tab/>
      </w:r>
      <w:r w:rsidRPr="007B5F9E">
        <w:rPr>
          <w:sz w:val="28"/>
          <w:szCs w:val="28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</w:t>
      </w:r>
      <w:r>
        <w:rPr>
          <w:sz w:val="28"/>
          <w:szCs w:val="28"/>
        </w:rPr>
        <w:t>,</w:t>
      </w:r>
      <w:r w:rsidRPr="007B5F9E">
        <w:rPr>
          <w:sz w:val="28"/>
          <w:szCs w:val="28"/>
        </w:rPr>
        <w:t xml:space="preserve">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2262F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B5F9E">
        <w:rPr>
          <w:sz w:val="28"/>
          <w:szCs w:val="28"/>
        </w:rPr>
        <w:t>6. Номенклатура</w:t>
      </w:r>
      <w:r>
        <w:rPr>
          <w:sz w:val="28"/>
          <w:szCs w:val="28"/>
        </w:rPr>
        <w:t xml:space="preserve"> и объемы Запасов утверждаются А</w:t>
      </w:r>
      <w:r w:rsidRPr="007B5F9E">
        <w:rPr>
          <w:sz w:val="28"/>
          <w:szCs w:val="28"/>
        </w:rPr>
        <w:t>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lastRenderedPageBreak/>
        <w:tab/>
        <w:t>особенностей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8. Функции по созданию, размещению, хранению и восполнению Запаса возлагаются:</w:t>
      </w:r>
      <w:r>
        <w:rPr>
          <w:sz w:val="28"/>
          <w:szCs w:val="28"/>
        </w:rPr>
        <w:t xml:space="preserve"> 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по продовольствию, вещевому имуществу и предметам первой не</w:t>
      </w:r>
      <w:r>
        <w:rPr>
          <w:sz w:val="28"/>
          <w:szCs w:val="28"/>
        </w:rPr>
        <w:t>обходимости – на ИП «Прищепов</w:t>
      </w:r>
      <w:proofErr w:type="gramStart"/>
      <w:r>
        <w:rPr>
          <w:sz w:val="28"/>
          <w:szCs w:val="28"/>
        </w:rPr>
        <w:t xml:space="preserve">» </w:t>
      </w:r>
      <w:r w:rsidRPr="007B5F9E">
        <w:rPr>
          <w:sz w:val="28"/>
          <w:szCs w:val="28"/>
        </w:rPr>
        <w:t>;</w:t>
      </w:r>
      <w:proofErr w:type="gramEnd"/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</w:r>
      <w:r>
        <w:rPr>
          <w:sz w:val="28"/>
          <w:szCs w:val="28"/>
        </w:rPr>
        <w:t>9. На Администрацию</w:t>
      </w:r>
      <w:r w:rsidRPr="007B5F9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поселения, на которую</w:t>
      </w:r>
      <w:r w:rsidRPr="007B5F9E">
        <w:rPr>
          <w:sz w:val="28"/>
          <w:szCs w:val="28"/>
        </w:rPr>
        <w:t xml:space="preserve"> возложены функции по созданию Запаса: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bookmarkStart w:id="0" w:name="sub_10091"/>
      <w:r>
        <w:rPr>
          <w:sz w:val="28"/>
          <w:szCs w:val="28"/>
        </w:rPr>
        <w:tab/>
      </w:r>
      <w:r w:rsidRPr="007B5F9E">
        <w:rPr>
          <w:sz w:val="28"/>
          <w:szCs w:val="28"/>
        </w:rPr>
        <w:t xml:space="preserve"> наделенные статусом юридического лица:</w:t>
      </w:r>
    </w:p>
    <w:bookmarkEnd w:id="0"/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представляют на очередной год бюджетные заявки для закупки материальных ресурсов в Запас;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осуществляют контроль за поддержанием Запаса в постоянной готовности к использованию;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10. Общее руководство по созданию, хранению, использованию Запаса возлагается на отдел ГОЧС и МР.</w:t>
      </w:r>
    </w:p>
    <w:p w:rsidR="0012262F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7B5F9E">
          <w:rPr>
            <w:sz w:val="28"/>
            <w:szCs w:val="28"/>
          </w:rPr>
          <w:t>2005 г</w:t>
        </w:r>
      </w:smartTag>
      <w:r w:rsidRPr="007B5F9E">
        <w:rPr>
          <w:sz w:val="28"/>
          <w:szCs w:val="28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2262F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ab/>
        <w:t>12. На Администрацию</w:t>
      </w:r>
      <w:r w:rsidRPr="007B5F9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поселения, на которую</w:t>
      </w:r>
      <w:r w:rsidRPr="007B5F9E">
        <w:rPr>
          <w:sz w:val="28"/>
          <w:szCs w:val="28"/>
        </w:rPr>
        <w:t xml:space="preserve">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13. Информация о накопленных Запасах представляется: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bookmarkStart w:id="1" w:name="sub_10131"/>
      <w:r>
        <w:rPr>
          <w:sz w:val="28"/>
          <w:szCs w:val="28"/>
        </w:rPr>
        <w:tab/>
      </w:r>
      <w:r w:rsidRPr="007B5F9E">
        <w:rPr>
          <w:sz w:val="28"/>
          <w:szCs w:val="28"/>
        </w:rPr>
        <w:t>организациями - в администрацию сельского поселения (отдел ГОЧС и МР);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bookmarkStart w:id="2" w:name="sub_10132"/>
      <w:bookmarkEnd w:id="1"/>
      <w:r w:rsidRPr="007B5F9E">
        <w:rPr>
          <w:sz w:val="28"/>
          <w:szCs w:val="28"/>
        </w:rPr>
        <w:tab/>
      </w:r>
      <w:bookmarkEnd w:id="2"/>
      <w:r w:rsidRPr="007B5F9E">
        <w:rPr>
          <w:sz w:val="28"/>
          <w:szCs w:val="28"/>
        </w:rPr>
        <w:t>14. Расходование материальных ресурсов из Запаса осуществляется по решению руководителя гражданск</w:t>
      </w:r>
      <w:r>
        <w:rPr>
          <w:sz w:val="28"/>
          <w:szCs w:val="28"/>
        </w:rPr>
        <w:t>ой обороны - Главы муниципального образования</w:t>
      </w:r>
      <w:r w:rsidRPr="007B5F9E">
        <w:rPr>
          <w:sz w:val="28"/>
          <w:szCs w:val="28"/>
        </w:rPr>
        <w:t xml:space="preserve">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12262F" w:rsidRPr="007B5F9E" w:rsidRDefault="0012262F" w:rsidP="0012262F">
      <w:pPr>
        <w:keepNext/>
        <w:keepLines/>
        <w:widowControl/>
        <w:ind w:right="-568"/>
        <w:jc w:val="both"/>
        <w:rPr>
          <w:sz w:val="28"/>
          <w:szCs w:val="28"/>
        </w:rPr>
      </w:pPr>
      <w:r w:rsidRPr="007B5F9E">
        <w:rPr>
          <w:sz w:val="28"/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2E04FF" w:rsidRDefault="0012262F" w:rsidP="0012262F">
      <w:pPr>
        <w:ind w:left="-567" w:right="-284"/>
      </w:pPr>
      <w:r w:rsidRPr="007B5F9E">
        <w:rPr>
          <w:sz w:val="28"/>
          <w:szCs w:val="28"/>
        </w:rPr>
        <w:br w:type="page"/>
      </w:r>
      <w:bookmarkStart w:id="3" w:name="_GoBack"/>
      <w:bookmarkEnd w:id="3"/>
    </w:p>
    <w:sectPr w:rsidR="002E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EF"/>
    <w:rsid w:val="0012262F"/>
    <w:rsid w:val="002E04FF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57BF-B931-422C-8FB6-98EF05A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2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5870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2020-02-21T11:16:00Z</dcterms:created>
  <dcterms:modified xsi:type="dcterms:W3CDTF">2020-02-21T11:16:00Z</dcterms:modified>
</cp:coreProperties>
</file>